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C5" w:rsidRDefault="005928C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928C5" w:rsidRDefault="005928C5">
      <w:pPr>
        <w:pStyle w:val="ConsPlusNormal"/>
        <w:jc w:val="both"/>
        <w:outlineLvl w:val="0"/>
      </w:pPr>
    </w:p>
    <w:p w:rsidR="005928C5" w:rsidRDefault="005928C5">
      <w:pPr>
        <w:pStyle w:val="ConsPlusTitle"/>
        <w:jc w:val="center"/>
        <w:outlineLvl w:val="0"/>
      </w:pPr>
      <w:r>
        <w:t>КОМИТЕТ ТАРИФНОГО РЕГУЛИРОВАНИЯ</w:t>
      </w:r>
    </w:p>
    <w:p w:rsidR="005928C5" w:rsidRDefault="005928C5">
      <w:pPr>
        <w:pStyle w:val="ConsPlusTitle"/>
        <w:jc w:val="center"/>
      </w:pPr>
      <w:r>
        <w:t>ВОЛГОГРАДСКОЙ ОБЛАСТИ</w:t>
      </w:r>
    </w:p>
    <w:p w:rsidR="005928C5" w:rsidRDefault="005928C5">
      <w:pPr>
        <w:pStyle w:val="ConsPlusTitle"/>
        <w:jc w:val="both"/>
      </w:pPr>
    </w:p>
    <w:p w:rsidR="005928C5" w:rsidRDefault="005928C5">
      <w:pPr>
        <w:pStyle w:val="ConsPlusTitle"/>
        <w:jc w:val="center"/>
      </w:pPr>
      <w:r>
        <w:t>ПРИКАЗ</w:t>
      </w:r>
    </w:p>
    <w:p w:rsidR="005928C5" w:rsidRDefault="005928C5">
      <w:pPr>
        <w:pStyle w:val="ConsPlusTitle"/>
        <w:jc w:val="center"/>
      </w:pPr>
      <w:r>
        <w:t>от 20 декабря 2018 г. N 47/26</w:t>
      </w:r>
    </w:p>
    <w:p w:rsidR="005928C5" w:rsidRDefault="005928C5">
      <w:pPr>
        <w:pStyle w:val="ConsPlusTitle"/>
        <w:jc w:val="both"/>
      </w:pPr>
    </w:p>
    <w:p w:rsidR="005928C5" w:rsidRDefault="005928C5">
      <w:pPr>
        <w:pStyle w:val="ConsPlusTitle"/>
        <w:jc w:val="center"/>
      </w:pPr>
      <w:r>
        <w:t>ОБ УСТАНОВЛЕНИИ ДОЛГОСРОЧНЫХ ПАРАМЕТРОВ РЕГУЛИРОВАНИЯ</w:t>
      </w:r>
    </w:p>
    <w:p w:rsidR="005928C5" w:rsidRDefault="005928C5">
      <w:pPr>
        <w:pStyle w:val="ConsPlusTitle"/>
        <w:jc w:val="center"/>
      </w:pPr>
      <w:r>
        <w:t>И ТАРИФОВ НА ГОРЯЧУЮ ВОДУ (ГОРЯЧЕЕ ВОДОСНАБЖЕНИЕ)</w:t>
      </w:r>
    </w:p>
    <w:p w:rsidR="005928C5" w:rsidRDefault="005928C5">
      <w:pPr>
        <w:pStyle w:val="ConsPlusTitle"/>
        <w:jc w:val="center"/>
      </w:pPr>
      <w:r>
        <w:t>ДЛЯ ПОТРЕБИТЕЛЕЙ ООО "КОНЦЕССИИ ТЕПЛОСНАБЖЕНИЯ"</w:t>
      </w:r>
    </w:p>
    <w:p w:rsidR="005928C5" w:rsidRDefault="005928C5">
      <w:pPr>
        <w:pStyle w:val="ConsPlusTitle"/>
        <w:jc w:val="center"/>
      </w:pPr>
      <w:r>
        <w:t>НА 2019 - 2023 ГОДЫ</w:t>
      </w: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07 декабря 2011 г. N 416-ФЗ "О водоснабжении и водоотведении",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г. N 406 "О государственном регулировании тарифов в сфере водоснабжения и водоотведения", </w:t>
      </w:r>
      <w:hyperlink r:id="rId8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Российской Федерации от 27 декабря 2013 г. N 1746-э "Об утверждении Методических указаний по расчету регулируемых тарифов в сфере</w:t>
      </w:r>
      <w:proofErr w:type="gramEnd"/>
      <w:r>
        <w:t xml:space="preserve"> водоснабжения и водоотведения",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комитете тарифного регулирования Волгоградской области, утвержденным постановлением Правительства Волгоградской области от 06 февраля 2014 г. N 32-п, комитет тарифного регулирования Волгоградской области приказывает:</w:t>
      </w:r>
    </w:p>
    <w:p w:rsidR="005928C5" w:rsidRDefault="005928C5">
      <w:pPr>
        <w:pStyle w:val="ConsPlusNormal"/>
        <w:spacing w:before="220"/>
        <w:ind w:firstLine="540"/>
        <w:jc w:val="both"/>
      </w:pPr>
      <w:r>
        <w:t xml:space="preserve">1. Установить для ООО "Концессии теплоснабжения" долгосрочные </w:t>
      </w:r>
      <w:hyperlink w:anchor="P37" w:history="1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регулирования, для формирования тарифов с использованием метода индексации установленных тарифов, на 2019 - 2023 годы согласно приложению 1.</w:t>
      </w:r>
    </w:p>
    <w:p w:rsidR="005928C5" w:rsidRDefault="005928C5">
      <w:pPr>
        <w:pStyle w:val="ConsPlusNormal"/>
        <w:spacing w:before="220"/>
        <w:ind w:firstLine="540"/>
        <w:jc w:val="both"/>
      </w:pPr>
      <w:r>
        <w:t xml:space="preserve">2. Установить и ввести в действие на период с 01 января 2019 г. по 31 декабря 2023 г. </w:t>
      </w:r>
      <w:hyperlink w:anchor="P96" w:history="1">
        <w:r>
          <w:rPr>
            <w:color w:val="0000FF"/>
          </w:rPr>
          <w:t>тарифы</w:t>
        </w:r>
      </w:hyperlink>
      <w:r>
        <w:t xml:space="preserve"> на горячую воду (горячее водоснабжение) для потребителей ООО "Концессии теплоснабжения" с календарной разбивкой согласно приложению 2.</w:t>
      </w:r>
    </w:p>
    <w:p w:rsidR="005928C5" w:rsidRDefault="005928C5">
      <w:pPr>
        <w:pStyle w:val="ConsPlusNormal"/>
        <w:spacing w:before="220"/>
        <w:ind w:firstLine="540"/>
        <w:jc w:val="both"/>
      </w:pPr>
      <w:r>
        <w:t xml:space="preserve">3. Утвердить производственную </w:t>
      </w:r>
      <w:hyperlink w:anchor="P234" w:history="1">
        <w:r>
          <w:rPr>
            <w:color w:val="0000FF"/>
          </w:rPr>
          <w:t>программу</w:t>
        </w:r>
      </w:hyperlink>
      <w:r>
        <w:t xml:space="preserve"> в сфере горячего водоснабжения согласно приложению 3.</w:t>
      </w:r>
    </w:p>
    <w:p w:rsidR="005928C5" w:rsidRDefault="005928C5">
      <w:pPr>
        <w:pStyle w:val="ConsPlusNormal"/>
        <w:spacing w:before="220"/>
        <w:ind w:firstLine="540"/>
        <w:jc w:val="both"/>
      </w:pPr>
      <w:r>
        <w:t>4. Признать утратившими силу с 01 января 2019 г. следующие приказы комитета тарифного регулирования Волгоградской области:</w:t>
      </w:r>
    </w:p>
    <w:p w:rsidR="005928C5" w:rsidRDefault="005928C5">
      <w:pPr>
        <w:pStyle w:val="ConsPlusNormal"/>
        <w:spacing w:before="220"/>
        <w:ind w:firstLine="540"/>
        <w:jc w:val="both"/>
      </w:pPr>
      <w:r>
        <w:t xml:space="preserve">от 28 сентября 2016 г. </w:t>
      </w:r>
      <w:hyperlink r:id="rId10" w:history="1">
        <w:r>
          <w:rPr>
            <w:color w:val="0000FF"/>
          </w:rPr>
          <w:t>N 36/4</w:t>
        </w:r>
      </w:hyperlink>
      <w:r>
        <w:t xml:space="preserve"> "Об установлении долгосрочных параметров регулирования и тарифов на горячую воду (горячее водоснабжение) для потребителей ООО "Концессии теплоснабжения" на 2016 - 2018 годы";</w:t>
      </w:r>
    </w:p>
    <w:p w:rsidR="005928C5" w:rsidRDefault="005928C5">
      <w:pPr>
        <w:pStyle w:val="ConsPlusNormal"/>
        <w:spacing w:before="220"/>
        <w:ind w:firstLine="540"/>
        <w:jc w:val="both"/>
      </w:pPr>
      <w:r>
        <w:t xml:space="preserve">от 19 декабря 2016 г. </w:t>
      </w:r>
      <w:hyperlink r:id="rId11" w:history="1">
        <w:r>
          <w:rPr>
            <w:color w:val="0000FF"/>
          </w:rPr>
          <w:t>N 50/178</w:t>
        </w:r>
      </w:hyperlink>
      <w:r>
        <w:t xml:space="preserve"> "О внесении изменений в приказ комитета тарифного регулирования Волгоградской области от 28 сентября 2016 г. N 36/4 "Об установлении долгосрочных параметров регулирования и тарифов на горячую воду (горячее водоснабжение) для потребителей ООО "Концессии теплоснабжения" на 2016 - 2018 годы";</w:t>
      </w:r>
    </w:p>
    <w:p w:rsidR="005928C5" w:rsidRDefault="005928C5">
      <w:pPr>
        <w:pStyle w:val="ConsPlusNormal"/>
        <w:spacing w:before="220"/>
        <w:ind w:firstLine="540"/>
        <w:jc w:val="both"/>
      </w:pPr>
      <w:r>
        <w:t xml:space="preserve">от 20 декабря 2017 г. </w:t>
      </w:r>
      <w:hyperlink r:id="rId12" w:history="1">
        <w:r>
          <w:rPr>
            <w:color w:val="0000FF"/>
          </w:rPr>
          <w:t>N 51/7</w:t>
        </w:r>
      </w:hyperlink>
      <w:r>
        <w:t xml:space="preserve"> "О внесении изменений в приказ комитета тарифного регулирования Волгоградской области от 28 сентября 2016 г. N 36/4 "Об установлении </w:t>
      </w:r>
      <w:r>
        <w:lastRenderedPageBreak/>
        <w:t>долгосрочных параметров регулирования и тарифов на горячую воду (горячее водоснабжение) для потребителей ООО "Концессии теплоснабжения" на 2016 - 2018 годы".</w:t>
      </w: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right"/>
      </w:pPr>
      <w:r>
        <w:t>Председатель комитета</w:t>
      </w:r>
    </w:p>
    <w:p w:rsidR="005928C5" w:rsidRDefault="005928C5">
      <w:pPr>
        <w:pStyle w:val="ConsPlusNormal"/>
        <w:jc w:val="right"/>
      </w:pPr>
      <w:r>
        <w:t>тарифного регулирования</w:t>
      </w:r>
    </w:p>
    <w:p w:rsidR="005928C5" w:rsidRDefault="005928C5">
      <w:pPr>
        <w:pStyle w:val="ConsPlusNormal"/>
        <w:jc w:val="right"/>
      </w:pPr>
      <w:r>
        <w:t>Волгоградской области</w:t>
      </w:r>
    </w:p>
    <w:p w:rsidR="005928C5" w:rsidRDefault="005928C5">
      <w:pPr>
        <w:pStyle w:val="ConsPlusNormal"/>
        <w:jc w:val="right"/>
      </w:pPr>
      <w:r>
        <w:t>С.А.ГОРЕЛОВА</w:t>
      </w: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right"/>
        <w:outlineLvl w:val="0"/>
      </w:pPr>
      <w:r>
        <w:t>Приложение 1</w:t>
      </w:r>
    </w:p>
    <w:p w:rsidR="005928C5" w:rsidRDefault="005928C5">
      <w:pPr>
        <w:pStyle w:val="ConsPlusNormal"/>
        <w:jc w:val="right"/>
      </w:pPr>
      <w:r>
        <w:t>к приказу</w:t>
      </w:r>
    </w:p>
    <w:p w:rsidR="005928C5" w:rsidRDefault="005928C5">
      <w:pPr>
        <w:pStyle w:val="ConsPlusNormal"/>
        <w:jc w:val="right"/>
      </w:pPr>
      <w:r>
        <w:t>комитета</w:t>
      </w:r>
    </w:p>
    <w:p w:rsidR="005928C5" w:rsidRDefault="005928C5">
      <w:pPr>
        <w:pStyle w:val="ConsPlusNormal"/>
        <w:jc w:val="right"/>
      </w:pPr>
      <w:r>
        <w:t>тарифного регулирования</w:t>
      </w:r>
    </w:p>
    <w:p w:rsidR="005928C5" w:rsidRDefault="005928C5">
      <w:pPr>
        <w:pStyle w:val="ConsPlusNormal"/>
        <w:jc w:val="right"/>
      </w:pPr>
      <w:r>
        <w:t>Волгоградской области</w:t>
      </w:r>
    </w:p>
    <w:p w:rsidR="005928C5" w:rsidRDefault="005928C5">
      <w:pPr>
        <w:pStyle w:val="ConsPlusNormal"/>
        <w:jc w:val="right"/>
      </w:pPr>
      <w:r>
        <w:t>от 20 декабря 2018 г. N 47/26</w:t>
      </w: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Title"/>
        <w:jc w:val="center"/>
      </w:pPr>
      <w:bookmarkStart w:id="0" w:name="P37"/>
      <w:bookmarkEnd w:id="0"/>
      <w:r>
        <w:t>ДОЛГОСРОЧНЫЕ ПАРАМЕТРЫ РЕГУЛИРОВАНИЯ, УСТАНАВЛИВАЕМЫЕ</w:t>
      </w:r>
    </w:p>
    <w:p w:rsidR="005928C5" w:rsidRDefault="005928C5">
      <w:pPr>
        <w:pStyle w:val="ConsPlusTitle"/>
        <w:jc w:val="center"/>
      </w:pPr>
      <w:r>
        <w:t>НА ДОЛГОСРОЧНЫЙ ПЕРИОД РЕГУЛИРОВАНИЯ ДЛЯ ФОРМИРОВАНИЯ</w:t>
      </w:r>
    </w:p>
    <w:p w:rsidR="005928C5" w:rsidRDefault="005928C5">
      <w:pPr>
        <w:pStyle w:val="ConsPlusTitle"/>
        <w:jc w:val="center"/>
      </w:pPr>
      <w:r>
        <w:t>ТАРИФОВ С ИСПОЛЬЗОВАНИЕМ МЕТОДА ИНДЕКСАЦИИ УСТАНОВЛЕННЫХ</w:t>
      </w:r>
    </w:p>
    <w:p w:rsidR="005928C5" w:rsidRDefault="005928C5">
      <w:pPr>
        <w:pStyle w:val="ConsPlusTitle"/>
        <w:jc w:val="center"/>
      </w:pPr>
      <w:r>
        <w:t>ТАРИФОВ НА 2019 - 2023 ГОДЫ</w:t>
      </w:r>
    </w:p>
    <w:p w:rsidR="005928C5" w:rsidRDefault="005928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794"/>
        <w:gridCol w:w="964"/>
        <w:gridCol w:w="1191"/>
        <w:gridCol w:w="1134"/>
        <w:gridCol w:w="1020"/>
        <w:gridCol w:w="1304"/>
      </w:tblGrid>
      <w:tr w:rsidR="005928C5">
        <w:tc>
          <w:tcPr>
            <w:tcW w:w="567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N</w:t>
            </w:r>
          </w:p>
          <w:p w:rsidR="005928C5" w:rsidRDefault="005928C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794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64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Базовый уровень операционных расходов, тыс. руб.</w:t>
            </w:r>
          </w:p>
        </w:tc>
        <w:tc>
          <w:tcPr>
            <w:tcW w:w="1191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1134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Нормативный уровень прибыли, %</w:t>
            </w:r>
          </w:p>
        </w:tc>
        <w:tc>
          <w:tcPr>
            <w:tcW w:w="2324" w:type="dxa"/>
            <w:gridSpan w:val="2"/>
          </w:tcPr>
          <w:p w:rsidR="005928C5" w:rsidRDefault="005928C5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5928C5">
        <w:tc>
          <w:tcPr>
            <w:tcW w:w="567" w:type="dxa"/>
            <w:vMerge/>
          </w:tcPr>
          <w:p w:rsidR="005928C5" w:rsidRDefault="005928C5"/>
        </w:tc>
        <w:tc>
          <w:tcPr>
            <w:tcW w:w="2098" w:type="dxa"/>
            <w:vMerge/>
          </w:tcPr>
          <w:p w:rsidR="005928C5" w:rsidRDefault="005928C5"/>
        </w:tc>
        <w:tc>
          <w:tcPr>
            <w:tcW w:w="794" w:type="dxa"/>
            <w:vMerge/>
          </w:tcPr>
          <w:p w:rsidR="005928C5" w:rsidRDefault="005928C5"/>
        </w:tc>
        <w:tc>
          <w:tcPr>
            <w:tcW w:w="964" w:type="dxa"/>
            <w:vMerge/>
          </w:tcPr>
          <w:p w:rsidR="005928C5" w:rsidRDefault="005928C5"/>
        </w:tc>
        <w:tc>
          <w:tcPr>
            <w:tcW w:w="1191" w:type="dxa"/>
            <w:vMerge/>
          </w:tcPr>
          <w:p w:rsidR="005928C5" w:rsidRDefault="005928C5"/>
        </w:tc>
        <w:tc>
          <w:tcPr>
            <w:tcW w:w="1134" w:type="dxa"/>
            <w:vMerge/>
          </w:tcPr>
          <w:p w:rsidR="005928C5" w:rsidRDefault="005928C5"/>
        </w:tc>
        <w:tc>
          <w:tcPr>
            <w:tcW w:w="1020" w:type="dxa"/>
          </w:tcPr>
          <w:p w:rsidR="005928C5" w:rsidRDefault="005928C5">
            <w:pPr>
              <w:pStyle w:val="ConsPlusNormal"/>
              <w:jc w:val="center"/>
            </w:pPr>
            <w:r>
              <w:t>Уровень потерь воды, %</w:t>
            </w:r>
          </w:p>
        </w:tc>
        <w:tc>
          <w:tcPr>
            <w:tcW w:w="1304" w:type="dxa"/>
          </w:tcPr>
          <w:p w:rsidR="005928C5" w:rsidRDefault="005928C5">
            <w:pPr>
              <w:pStyle w:val="ConsPlusNormal"/>
              <w:jc w:val="center"/>
            </w:pPr>
            <w:r>
              <w:t>Удельный расход электрической энергии, кВт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/м3</w:t>
            </w:r>
          </w:p>
        </w:tc>
      </w:tr>
      <w:tr w:rsidR="005928C5">
        <w:tc>
          <w:tcPr>
            <w:tcW w:w="567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  <w:vMerge w:val="restart"/>
          </w:tcPr>
          <w:p w:rsidR="005928C5" w:rsidRDefault="005928C5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794" w:type="dxa"/>
          </w:tcPr>
          <w:p w:rsidR="005928C5" w:rsidRDefault="005928C5">
            <w:pPr>
              <w:pStyle w:val="ConsPlusNormal"/>
            </w:pPr>
            <w:r>
              <w:t>2019</w:t>
            </w:r>
          </w:p>
        </w:tc>
        <w:tc>
          <w:tcPr>
            <w:tcW w:w="964" w:type="dxa"/>
          </w:tcPr>
          <w:p w:rsidR="005928C5" w:rsidRDefault="005928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28C5" w:rsidRDefault="005928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5928C5" w:rsidRDefault="005928C5">
            <w:pPr>
              <w:pStyle w:val="ConsPlusNormal"/>
              <w:jc w:val="center"/>
            </w:pPr>
            <w:r>
              <w:t>16,88</w:t>
            </w:r>
          </w:p>
        </w:tc>
        <w:tc>
          <w:tcPr>
            <w:tcW w:w="1304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</w:tr>
      <w:tr w:rsidR="005928C5">
        <w:tc>
          <w:tcPr>
            <w:tcW w:w="567" w:type="dxa"/>
            <w:vMerge/>
          </w:tcPr>
          <w:p w:rsidR="005928C5" w:rsidRDefault="005928C5"/>
        </w:tc>
        <w:tc>
          <w:tcPr>
            <w:tcW w:w="2098" w:type="dxa"/>
            <w:vMerge/>
          </w:tcPr>
          <w:p w:rsidR="005928C5" w:rsidRDefault="005928C5"/>
        </w:tc>
        <w:tc>
          <w:tcPr>
            <w:tcW w:w="794" w:type="dxa"/>
          </w:tcPr>
          <w:p w:rsidR="005928C5" w:rsidRDefault="005928C5">
            <w:pPr>
              <w:pStyle w:val="ConsPlusNormal"/>
            </w:pPr>
            <w:r>
              <w:t>2020</w:t>
            </w:r>
          </w:p>
        </w:tc>
        <w:tc>
          <w:tcPr>
            <w:tcW w:w="964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928C5" w:rsidRDefault="005928C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34" w:type="dxa"/>
          </w:tcPr>
          <w:p w:rsidR="005928C5" w:rsidRDefault="005928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5928C5" w:rsidRDefault="005928C5">
            <w:pPr>
              <w:pStyle w:val="ConsPlusNormal"/>
              <w:jc w:val="center"/>
            </w:pPr>
            <w:r>
              <w:t>16,80</w:t>
            </w:r>
          </w:p>
        </w:tc>
        <w:tc>
          <w:tcPr>
            <w:tcW w:w="1304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</w:tr>
      <w:tr w:rsidR="005928C5">
        <w:tc>
          <w:tcPr>
            <w:tcW w:w="567" w:type="dxa"/>
            <w:vMerge/>
          </w:tcPr>
          <w:p w:rsidR="005928C5" w:rsidRDefault="005928C5"/>
        </w:tc>
        <w:tc>
          <w:tcPr>
            <w:tcW w:w="2098" w:type="dxa"/>
            <w:vMerge/>
          </w:tcPr>
          <w:p w:rsidR="005928C5" w:rsidRDefault="005928C5"/>
        </w:tc>
        <w:tc>
          <w:tcPr>
            <w:tcW w:w="794" w:type="dxa"/>
          </w:tcPr>
          <w:p w:rsidR="005928C5" w:rsidRDefault="005928C5">
            <w:pPr>
              <w:pStyle w:val="ConsPlusNormal"/>
            </w:pPr>
            <w:r>
              <w:t>2021</w:t>
            </w:r>
          </w:p>
        </w:tc>
        <w:tc>
          <w:tcPr>
            <w:tcW w:w="964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928C5" w:rsidRDefault="005928C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34" w:type="dxa"/>
          </w:tcPr>
          <w:p w:rsidR="005928C5" w:rsidRDefault="005928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5928C5" w:rsidRDefault="005928C5">
            <w:pPr>
              <w:pStyle w:val="ConsPlusNormal"/>
              <w:jc w:val="center"/>
            </w:pPr>
            <w:r>
              <w:t>16,71</w:t>
            </w:r>
          </w:p>
        </w:tc>
        <w:tc>
          <w:tcPr>
            <w:tcW w:w="1304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</w:tr>
      <w:tr w:rsidR="005928C5">
        <w:tc>
          <w:tcPr>
            <w:tcW w:w="567" w:type="dxa"/>
            <w:vMerge/>
          </w:tcPr>
          <w:p w:rsidR="005928C5" w:rsidRDefault="005928C5"/>
        </w:tc>
        <w:tc>
          <w:tcPr>
            <w:tcW w:w="2098" w:type="dxa"/>
            <w:vMerge/>
          </w:tcPr>
          <w:p w:rsidR="005928C5" w:rsidRDefault="005928C5"/>
        </w:tc>
        <w:tc>
          <w:tcPr>
            <w:tcW w:w="794" w:type="dxa"/>
          </w:tcPr>
          <w:p w:rsidR="005928C5" w:rsidRDefault="005928C5">
            <w:pPr>
              <w:pStyle w:val="ConsPlusNormal"/>
            </w:pPr>
            <w:r>
              <w:t>2022</w:t>
            </w:r>
          </w:p>
        </w:tc>
        <w:tc>
          <w:tcPr>
            <w:tcW w:w="964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928C5" w:rsidRDefault="005928C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34" w:type="dxa"/>
          </w:tcPr>
          <w:p w:rsidR="005928C5" w:rsidRDefault="005928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5928C5" w:rsidRDefault="005928C5">
            <w:pPr>
              <w:pStyle w:val="ConsPlusNormal"/>
              <w:jc w:val="center"/>
            </w:pPr>
            <w:r>
              <w:t>16,63</w:t>
            </w:r>
          </w:p>
        </w:tc>
        <w:tc>
          <w:tcPr>
            <w:tcW w:w="1304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</w:tr>
      <w:tr w:rsidR="005928C5">
        <w:tc>
          <w:tcPr>
            <w:tcW w:w="567" w:type="dxa"/>
            <w:vMerge/>
          </w:tcPr>
          <w:p w:rsidR="005928C5" w:rsidRDefault="005928C5"/>
        </w:tc>
        <w:tc>
          <w:tcPr>
            <w:tcW w:w="2098" w:type="dxa"/>
            <w:vMerge/>
          </w:tcPr>
          <w:p w:rsidR="005928C5" w:rsidRDefault="005928C5"/>
        </w:tc>
        <w:tc>
          <w:tcPr>
            <w:tcW w:w="794" w:type="dxa"/>
          </w:tcPr>
          <w:p w:rsidR="005928C5" w:rsidRDefault="005928C5">
            <w:pPr>
              <w:pStyle w:val="ConsPlusNormal"/>
            </w:pPr>
            <w:r>
              <w:t>2023</w:t>
            </w:r>
          </w:p>
        </w:tc>
        <w:tc>
          <w:tcPr>
            <w:tcW w:w="964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928C5" w:rsidRDefault="005928C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34" w:type="dxa"/>
          </w:tcPr>
          <w:p w:rsidR="005928C5" w:rsidRDefault="005928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5928C5" w:rsidRDefault="005928C5">
            <w:pPr>
              <w:pStyle w:val="ConsPlusNormal"/>
              <w:jc w:val="center"/>
            </w:pPr>
            <w:r>
              <w:t>16,55</w:t>
            </w:r>
          </w:p>
        </w:tc>
        <w:tc>
          <w:tcPr>
            <w:tcW w:w="1304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</w:tr>
    </w:tbl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right"/>
        <w:outlineLvl w:val="0"/>
      </w:pPr>
      <w:r>
        <w:t>Приложение 2</w:t>
      </w:r>
    </w:p>
    <w:p w:rsidR="005928C5" w:rsidRDefault="005928C5">
      <w:pPr>
        <w:pStyle w:val="ConsPlusNormal"/>
        <w:jc w:val="right"/>
      </w:pPr>
      <w:r>
        <w:t>к приказу</w:t>
      </w:r>
    </w:p>
    <w:p w:rsidR="005928C5" w:rsidRDefault="005928C5">
      <w:pPr>
        <w:pStyle w:val="ConsPlusNormal"/>
        <w:jc w:val="right"/>
      </w:pPr>
      <w:r>
        <w:t>комитета</w:t>
      </w:r>
    </w:p>
    <w:p w:rsidR="005928C5" w:rsidRDefault="005928C5">
      <w:pPr>
        <w:pStyle w:val="ConsPlusNormal"/>
        <w:jc w:val="right"/>
      </w:pPr>
      <w:r>
        <w:t>тарифного регулирования</w:t>
      </w:r>
    </w:p>
    <w:p w:rsidR="005928C5" w:rsidRDefault="005928C5">
      <w:pPr>
        <w:pStyle w:val="ConsPlusNormal"/>
        <w:jc w:val="right"/>
      </w:pPr>
      <w:r>
        <w:t>Волгоградской области</w:t>
      </w:r>
    </w:p>
    <w:p w:rsidR="005928C5" w:rsidRDefault="005928C5">
      <w:pPr>
        <w:pStyle w:val="ConsPlusNormal"/>
        <w:jc w:val="right"/>
      </w:pPr>
      <w:r>
        <w:t>от 20 декабря 2018 г. N 47/26</w:t>
      </w: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Title"/>
        <w:jc w:val="center"/>
      </w:pPr>
      <w:bookmarkStart w:id="1" w:name="P96"/>
      <w:bookmarkEnd w:id="1"/>
      <w:r>
        <w:t>ТАРИФЫ</w:t>
      </w:r>
    </w:p>
    <w:p w:rsidR="005928C5" w:rsidRDefault="005928C5">
      <w:pPr>
        <w:pStyle w:val="ConsPlusTitle"/>
        <w:jc w:val="center"/>
      </w:pPr>
      <w:r>
        <w:t>НА ГОРЯЧУЮ ВОДУ (ГОРЯЧЕЕ ВОДОСНАБЖЕНИЕ) ДЛЯ ПОТРЕБИТЕЛЕЙ</w:t>
      </w:r>
    </w:p>
    <w:p w:rsidR="005928C5" w:rsidRDefault="005928C5">
      <w:pPr>
        <w:pStyle w:val="ConsPlusTitle"/>
        <w:jc w:val="center"/>
      </w:pPr>
      <w:r>
        <w:t>ООО "КОНЦЕССИИ ТЕПЛОСНАБЖЕНИЯ"</w:t>
      </w:r>
    </w:p>
    <w:p w:rsidR="005928C5" w:rsidRDefault="005928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559"/>
        <w:gridCol w:w="1276"/>
        <w:gridCol w:w="1418"/>
        <w:gridCol w:w="1418"/>
      </w:tblGrid>
      <w:tr w:rsidR="005928C5">
        <w:tc>
          <w:tcPr>
            <w:tcW w:w="3345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Группа потребителей</w:t>
            </w:r>
          </w:p>
        </w:tc>
        <w:tc>
          <w:tcPr>
            <w:tcW w:w="5671" w:type="dxa"/>
            <w:gridSpan w:val="4"/>
          </w:tcPr>
          <w:p w:rsidR="005928C5" w:rsidRDefault="005928C5">
            <w:pPr>
              <w:pStyle w:val="ConsPlusNormal"/>
              <w:jc w:val="center"/>
            </w:pPr>
            <w:r>
              <w:t>Тарифы на горячую воду (горячее водоснабжение), руб./м3</w:t>
            </w:r>
          </w:p>
        </w:tc>
      </w:tr>
      <w:tr w:rsidR="005928C5">
        <w:tc>
          <w:tcPr>
            <w:tcW w:w="3345" w:type="dxa"/>
            <w:vMerge/>
          </w:tcPr>
          <w:p w:rsidR="005928C5" w:rsidRDefault="005928C5"/>
        </w:tc>
        <w:tc>
          <w:tcPr>
            <w:tcW w:w="2835" w:type="dxa"/>
            <w:gridSpan w:val="2"/>
          </w:tcPr>
          <w:p w:rsidR="005928C5" w:rsidRDefault="005928C5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2836" w:type="dxa"/>
            <w:gridSpan w:val="2"/>
          </w:tcPr>
          <w:p w:rsidR="005928C5" w:rsidRDefault="005928C5">
            <w:pPr>
              <w:pStyle w:val="ConsPlusNormal"/>
              <w:jc w:val="center"/>
            </w:pPr>
            <w:r>
              <w:t>с 01.07.2019 по 31.12.2019</w:t>
            </w:r>
          </w:p>
        </w:tc>
      </w:tr>
      <w:tr w:rsidR="005928C5">
        <w:tc>
          <w:tcPr>
            <w:tcW w:w="3345" w:type="dxa"/>
            <w:vMerge/>
          </w:tcPr>
          <w:p w:rsidR="005928C5" w:rsidRDefault="005928C5"/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без НДС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Население &lt;*&gt;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128,00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131,07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119,72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126,58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119,72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126,58</w:t>
            </w:r>
          </w:p>
        </w:tc>
      </w:tr>
    </w:tbl>
    <w:p w:rsidR="005928C5" w:rsidRDefault="005928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559"/>
        <w:gridCol w:w="1276"/>
        <w:gridCol w:w="1417"/>
        <w:gridCol w:w="1418"/>
      </w:tblGrid>
      <w:tr w:rsidR="005928C5">
        <w:tc>
          <w:tcPr>
            <w:tcW w:w="3345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Группа потребителей</w:t>
            </w:r>
          </w:p>
        </w:tc>
        <w:tc>
          <w:tcPr>
            <w:tcW w:w="5670" w:type="dxa"/>
            <w:gridSpan w:val="4"/>
          </w:tcPr>
          <w:p w:rsidR="005928C5" w:rsidRDefault="005928C5">
            <w:pPr>
              <w:pStyle w:val="ConsPlusNormal"/>
              <w:jc w:val="center"/>
            </w:pPr>
            <w:r>
              <w:t>Тарифы на горячую воду (горячее водоснабжение), руб./м3</w:t>
            </w:r>
          </w:p>
        </w:tc>
      </w:tr>
      <w:tr w:rsidR="005928C5">
        <w:tc>
          <w:tcPr>
            <w:tcW w:w="3345" w:type="dxa"/>
            <w:vMerge/>
          </w:tcPr>
          <w:p w:rsidR="005928C5" w:rsidRDefault="005928C5"/>
        </w:tc>
        <w:tc>
          <w:tcPr>
            <w:tcW w:w="2835" w:type="dxa"/>
            <w:gridSpan w:val="2"/>
          </w:tcPr>
          <w:p w:rsidR="005928C5" w:rsidRDefault="005928C5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2835" w:type="dxa"/>
            <w:gridSpan w:val="2"/>
          </w:tcPr>
          <w:p w:rsidR="005928C5" w:rsidRDefault="005928C5">
            <w:pPr>
              <w:pStyle w:val="ConsPlusNormal"/>
              <w:jc w:val="center"/>
            </w:pPr>
            <w:r>
              <w:t>с 01.07.2020 по 31.12.2020</w:t>
            </w:r>
          </w:p>
        </w:tc>
      </w:tr>
      <w:tr w:rsidR="005928C5">
        <w:tc>
          <w:tcPr>
            <w:tcW w:w="3345" w:type="dxa"/>
            <w:vMerge/>
          </w:tcPr>
          <w:p w:rsidR="005928C5" w:rsidRDefault="005928C5"/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без НДС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Население &lt;*&gt;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131,07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136,32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126,58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130,74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126,58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130,74</w:t>
            </w:r>
          </w:p>
        </w:tc>
      </w:tr>
    </w:tbl>
    <w:p w:rsidR="005928C5" w:rsidRDefault="005928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559"/>
        <w:gridCol w:w="1276"/>
        <w:gridCol w:w="1417"/>
        <w:gridCol w:w="1418"/>
      </w:tblGrid>
      <w:tr w:rsidR="005928C5">
        <w:tc>
          <w:tcPr>
            <w:tcW w:w="3345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Группа потребителей</w:t>
            </w:r>
          </w:p>
        </w:tc>
        <w:tc>
          <w:tcPr>
            <w:tcW w:w="5670" w:type="dxa"/>
            <w:gridSpan w:val="4"/>
          </w:tcPr>
          <w:p w:rsidR="005928C5" w:rsidRDefault="005928C5">
            <w:pPr>
              <w:pStyle w:val="ConsPlusNormal"/>
              <w:jc w:val="center"/>
            </w:pPr>
            <w:r>
              <w:t>Тарифы на горячую воду (горячее водоснабжение), руб./м3</w:t>
            </w:r>
          </w:p>
        </w:tc>
      </w:tr>
      <w:tr w:rsidR="005928C5">
        <w:tc>
          <w:tcPr>
            <w:tcW w:w="3345" w:type="dxa"/>
            <w:vMerge/>
          </w:tcPr>
          <w:p w:rsidR="005928C5" w:rsidRDefault="005928C5"/>
        </w:tc>
        <w:tc>
          <w:tcPr>
            <w:tcW w:w="2835" w:type="dxa"/>
            <w:gridSpan w:val="2"/>
          </w:tcPr>
          <w:p w:rsidR="005928C5" w:rsidRDefault="005928C5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2835" w:type="dxa"/>
            <w:gridSpan w:val="2"/>
          </w:tcPr>
          <w:p w:rsidR="005928C5" w:rsidRDefault="005928C5">
            <w:pPr>
              <w:pStyle w:val="ConsPlusNormal"/>
              <w:jc w:val="center"/>
            </w:pPr>
            <w:r>
              <w:t>с 01.07.2021 по 31.12.2021</w:t>
            </w:r>
          </w:p>
        </w:tc>
      </w:tr>
      <w:tr w:rsidR="005928C5">
        <w:tc>
          <w:tcPr>
            <w:tcW w:w="3345" w:type="dxa"/>
            <w:vMerge/>
          </w:tcPr>
          <w:p w:rsidR="005928C5" w:rsidRDefault="005928C5"/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без НДС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Население &lt;*&gt;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136,32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141,77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130,74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136,94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130,74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136,94</w:t>
            </w:r>
          </w:p>
        </w:tc>
      </w:tr>
    </w:tbl>
    <w:p w:rsidR="005928C5" w:rsidRDefault="005928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559"/>
        <w:gridCol w:w="1276"/>
        <w:gridCol w:w="1417"/>
        <w:gridCol w:w="1418"/>
      </w:tblGrid>
      <w:tr w:rsidR="005928C5">
        <w:tc>
          <w:tcPr>
            <w:tcW w:w="3345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lastRenderedPageBreak/>
              <w:t>Группа потребителей</w:t>
            </w:r>
          </w:p>
        </w:tc>
        <w:tc>
          <w:tcPr>
            <w:tcW w:w="5670" w:type="dxa"/>
            <w:gridSpan w:val="4"/>
          </w:tcPr>
          <w:p w:rsidR="005928C5" w:rsidRDefault="005928C5">
            <w:pPr>
              <w:pStyle w:val="ConsPlusNormal"/>
              <w:jc w:val="center"/>
            </w:pPr>
            <w:r>
              <w:t>Тарифы на горячую воду (горячее водоснабжение), руб./м3</w:t>
            </w:r>
          </w:p>
        </w:tc>
      </w:tr>
      <w:tr w:rsidR="005928C5">
        <w:tc>
          <w:tcPr>
            <w:tcW w:w="3345" w:type="dxa"/>
            <w:vMerge/>
          </w:tcPr>
          <w:p w:rsidR="005928C5" w:rsidRDefault="005928C5"/>
        </w:tc>
        <w:tc>
          <w:tcPr>
            <w:tcW w:w="2835" w:type="dxa"/>
            <w:gridSpan w:val="2"/>
          </w:tcPr>
          <w:p w:rsidR="005928C5" w:rsidRDefault="005928C5">
            <w:pPr>
              <w:pStyle w:val="ConsPlusNormal"/>
              <w:jc w:val="center"/>
            </w:pPr>
            <w:r>
              <w:t>с 01.01.2022 по 30.06.2022</w:t>
            </w:r>
          </w:p>
        </w:tc>
        <w:tc>
          <w:tcPr>
            <w:tcW w:w="2835" w:type="dxa"/>
            <w:gridSpan w:val="2"/>
          </w:tcPr>
          <w:p w:rsidR="005928C5" w:rsidRDefault="005928C5">
            <w:pPr>
              <w:pStyle w:val="ConsPlusNormal"/>
              <w:jc w:val="center"/>
            </w:pPr>
            <w:r>
              <w:t>с 01.07.2022 по 31.12.2022</w:t>
            </w:r>
          </w:p>
        </w:tc>
      </w:tr>
      <w:tr w:rsidR="005928C5">
        <w:tc>
          <w:tcPr>
            <w:tcW w:w="3345" w:type="dxa"/>
            <w:vMerge/>
          </w:tcPr>
          <w:p w:rsidR="005928C5" w:rsidRDefault="005928C5"/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без НДС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Население &lt;*&gt;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141,77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147,44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136,94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139,79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136,94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139,79</w:t>
            </w:r>
          </w:p>
        </w:tc>
      </w:tr>
    </w:tbl>
    <w:p w:rsidR="005928C5" w:rsidRDefault="005928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559"/>
        <w:gridCol w:w="1276"/>
        <w:gridCol w:w="1417"/>
        <w:gridCol w:w="1418"/>
      </w:tblGrid>
      <w:tr w:rsidR="005928C5">
        <w:tc>
          <w:tcPr>
            <w:tcW w:w="3345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Группа потребителей</w:t>
            </w:r>
          </w:p>
        </w:tc>
        <w:tc>
          <w:tcPr>
            <w:tcW w:w="5670" w:type="dxa"/>
            <w:gridSpan w:val="4"/>
          </w:tcPr>
          <w:p w:rsidR="005928C5" w:rsidRDefault="005928C5">
            <w:pPr>
              <w:pStyle w:val="ConsPlusNormal"/>
              <w:jc w:val="center"/>
            </w:pPr>
            <w:r>
              <w:t>Тарифы на горячую воду (горячее водоснабжение), руб./м3</w:t>
            </w:r>
          </w:p>
        </w:tc>
      </w:tr>
      <w:tr w:rsidR="005928C5">
        <w:tc>
          <w:tcPr>
            <w:tcW w:w="3345" w:type="dxa"/>
            <w:vMerge/>
          </w:tcPr>
          <w:p w:rsidR="005928C5" w:rsidRDefault="005928C5"/>
        </w:tc>
        <w:tc>
          <w:tcPr>
            <w:tcW w:w="2835" w:type="dxa"/>
            <w:gridSpan w:val="2"/>
          </w:tcPr>
          <w:p w:rsidR="005928C5" w:rsidRDefault="005928C5">
            <w:pPr>
              <w:pStyle w:val="ConsPlusNormal"/>
              <w:jc w:val="center"/>
            </w:pPr>
            <w:r>
              <w:t>с 01.01.2023 по 30.06.2023</w:t>
            </w:r>
          </w:p>
        </w:tc>
        <w:tc>
          <w:tcPr>
            <w:tcW w:w="2835" w:type="dxa"/>
            <w:gridSpan w:val="2"/>
          </w:tcPr>
          <w:p w:rsidR="005928C5" w:rsidRDefault="005928C5">
            <w:pPr>
              <w:pStyle w:val="ConsPlusNormal"/>
              <w:jc w:val="center"/>
            </w:pPr>
            <w:r>
              <w:t>с 01.07.2023 по 31.12.2023</w:t>
            </w:r>
          </w:p>
        </w:tc>
      </w:tr>
      <w:tr w:rsidR="005928C5">
        <w:tc>
          <w:tcPr>
            <w:tcW w:w="3345" w:type="dxa"/>
            <w:vMerge/>
          </w:tcPr>
          <w:p w:rsidR="005928C5" w:rsidRDefault="005928C5"/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без НДС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Население &lt;*&gt;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147,44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153,34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139,79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145,02</w:t>
            </w:r>
          </w:p>
        </w:tc>
      </w:tr>
      <w:tr w:rsidR="005928C5">
        <w:tc>
          <w:tcPr>
            <w:tcW w:w="3345" w:type="dxa"/>
          </w:tcPr>
          <w:p w:rsidR="005928C5" w:rsidRDefault="005928C5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1559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28C5" w:rsidRDefault="005928C5">
            <w:pPr>
              <w:pStyle w:val="ConsPlusNormal"/>
              <w:jc w:val="center"/>
            </w:pPr>
            <w:r>
              <w:t>139,79</w:t>
            </w:r>
          </w:p>
        </w:tc>
        <w:tc>
          <w:tcPr>
            <w:tcW w:w="1417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28C5" w:rsidRDefault="005928C5">
            <w:pPr>
              <w:pStyle w:val="ConsPlusNormal"/>
              <w:jc w:val="center"/>
            </w:pPr>
            <w:r>
              <w:t>145,02</w:t>
            </w:r>
          </w:p>
        </w:tc>
      </w:tr>
    </w:tbl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ind w:firstLine="540"/>
        <w:jc w:val="both"/>
      </w:pPr>
      <w:r>
        <w:t>--------------------------------</w:t>
      </w:r>
    </w:p>
    <w:p w:rsidR="005928C5" w:rsidRDefault="005928C5">
      <w:pPr>
        <w:pStyle w:val="ConsPlusNormal"/>
        <w:spacing w:before="220"/>
        <w:ind w:firstLine="540"/>
        <w:jc w:val="both"/>
      </w:pPr>
      <w:r>
        <w:t>&lt;*&gt; При применении для населения тарифа ниже экономически обоснованного компенсация выпадающих доходов организации, осуществляющей горячее водоснабжение, осуществляется в установленном порядке.</w:t>
      </w: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right"/>
        <w:outlineLvl w:val="0"/>
      </w:pPr>
      <w:r>
        <w:t>Приложение 3</w:t>
      </w:r>
    </w:p>
    <w:p w:rsidR="005928C5" w:rsidRDefault="005928C5">
      <w:pPr>
        <w:pStyle w:val="ConsPlusNormal"/>
        <w:jc w:val="right"/>
      </w:pPr>
      <w:r>
        <w:t>к приказу</w:t>
      </w:r>
    </w:p>
    <w:p w:rsidR="005928C5" w:rsidRDefault="005928C5">
      <w:pPr>
        <w:pStyle w:val="ConsPlusNormal"/>
        <w:jc w:val="right"/>
      </w:pPr>
      <w:r>
        <w:t>комитета</w:t>
      </w:r>
    </w:p>
    <w:p w:rsidR="005928C5" w:rsidRDefault="005928C5">
      <w:pPr>
        <w:pStyle w:val="ConsPlusNormal"/>
        <w:jc w:val="right"/>
      </w:pPr>
      <w:r>
        <w:t>тарифного регулирования</w:t>
      </w:r>
    </w:p>
    <w:p w:rsidR="005928C5" w:rsidRDefault="005928C5">
      <w:pPr>
        <w:pStyle w:val="ConsPlusNormal"/>
        <w:jc w:val="right"/>
      </w:pPr>
      <w:r>
        <w:t>Волгоградской области</w:t>
      </w:r>
    </w:p>
    <w:p w:rsidR="005928C5" w:rsidRDefault="005928C5">
      <w:pPr>
        <w:pStyle w:val="ConsPlusNormal"/>
        <w:jc w:val="right"/>
      </w:pPr>
      <w:r>
        <w:t>от 20 декабря 2018 г. N 47/26</w:t>
      </w: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Title"/>
        <w:jc w:val="center"/>
      </w:pPr>
      <w:bookmarkStart w:id="2" w:name="P234"/>
      <w:bookmarkEnd w:id="2"/>
      <w:r>
        <w:t>ПРОИЗВОДСТВЕННАЯ ПРОГРАММА</w:t>
      </w: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ind w:firstLine="540"/>
        <w:jc w:val="both"/>
      </w:pPr>
      <w:r>
        <w:t>1. Паспорт производственной программы в сфере горячего водоснабжения (горячая вода)</w:t>
      </w:r>
    </w:p>
    <w:p w:rsidR="005928C5" w:rsidRDefault="005928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04"/>
        <w:gridCol w:w="4592"/>
      </w:tblGrid>
      <w:tr w:rsidR="005928C5">
        <w:tc>
          <w:tcPr>
            <w:tcW w:w="567" w:type="dxa"/>
          </w:tcPr>
          <w:p w:rsidR="005928C5" w:rsidRDefault="005928C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04" w:type="dxa"/>
          </w:tcPr>
          <w:p w:rsidR="005928C5" w:rsidRDefault="005928C5">
            <w:pPr>
              <w:pStyle w:val="ConsPlusNormal"/>
            </w:pPr>
            <w:r>
              <w:t xml:space="preserve">Наименование регулируемой </w:t>
            </w:r>
            <w:r>
              <w:lastRenderedPageBreak/>
              <w:t>организации, в отношении которой разработана производственная программа, ее местонахождение</w:t>
            </w:r>
          </w:p>
        </w:tc>
        <w:tc>
          <w:tcPr>
            <w:tcW w:w="4592" w:type="dxa"/>
          </w:tcPr>
          <w:p w:rsidR="005928C5" w:rsidRDefault="005928C5">
            <w:pPr>
              <w:pStyle w:val="ConsPlusNormal"/>
            </w:pPr>
            <w:r>
              <w:lastRenderedPageBreak/>
              <w:t>ООО "Концессии теплоснабжения",</w:t>
            </w:r>
          </w:p>
          <w:p w:rsidR="005928C5" w:rsidRDefault="005928C5">
            <w:pPr>
              <w:pStyle w:val="ConsPlusNormal"/>
            </w:pPr>
            <w:r>
              <w:lastRenderedPageBreak/>
              <w:t>г. Волгоград, ул. Порт-Саида, д. 16а, 400066</w:t>
            </w:r>
          </w:p>
        </w:tc>
      </w:tr>
      <w:tr w:rsidR="005928C5">
        <w:tc>
          <w:tcPr>
            <w:tcW w:w="567" w:type="dxa"/>
          </w:tcPr>
          <w:p w:rsidR="005928C5" w:rsidRDefault="005928C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04" w:type="dxa"/>
          </w:tcPr>
          <w:p w:rsidR="005928C5" w:rsidRDefault="005928C5">
            <w:pPr>
              <w:pStyle w:val="ConsPlusNormal"/>
            </w:pPr>
            <w: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4592" w:type="dxa"/>
          </w:tcPr>
          <w:p w:rsidR="005928C5" w:rsidRDefault="005928C5">
            <w:pPr>
              <w:pStyle w:val="ConsPlusNormal"/>
            </w:pPr>
            <w:r>
              <w:t>Комитет тарифного регулирования Волгоградской области,</w:t>
            </w:r>
          </w:p>
          <w:p w:rsidR="005928C5" w:rsidRDefault="005928C5">
            <w:pPr>
              <w:pStyle w:val="ConsPlusNormal"/>
            </w:pPr>
            <w:r>
              <w:t>г. Волгоград, ул. Скосырева, д. 7, 400066</w:t>
            </w:r>
          </w:p>
        </w:tc>
      </w:tr>
      <w:tr w:rsidR="005928C5">
        <w:tc>
          <w:tcPr>
            <w:tcW w:w="567" w:type="dxa"/>
          </w:tcPr>
          <w:p w:rsidR="005928C5" w:rsidRDefault="005928C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04" w:type="dxa"/>
          </w:tcPr>
          <w:p w:rsidR="005928C5" w:rsidRDefault="005928C5">
            <w:pPr>
              <w:pStyle w:val="ConsPlusNormal"/>
            </w:pPr>
            <w:r>
              <w:t>Период реализации производственной программы</w:t>
            </w:r>
          </w:p>
        </w:tc>
        <w:tc>
          <w:tcPr>
            <w:tcW w:w="4592" w:type="dxa"/>
          </w:tcPr>
          <w:p w:rsidR="005928C5" w:rsidRDefault="005928C5">
            <w:pPr>
              <w:pStyle w:val="ConsPlusNormal"/>
            </w:pPr>
            <w:r>
              <w:t>с 01.01.2019 по 31.12.2023</w:t>
            </w:r>
          </w:p>
        </w:tc>
      </w:tr>
    </w:tbl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ind w:firstLine="540"/>
        <w:jc w:val="both"/>
      </w:pPr>
      <w:r>
        <w:t>2. Плановые мероприятия по ремонту объектов централизованных систем горячего водоснабжения, мероприятия, направленные на улучшение качества горячей воды, мероприятия по энергосбережению и повышению энергетической эффективности, в том числе снижению потерь воды при транспортировке, организацией не представлены.</w:t>
      </w:r>
    </w:p>
    <w:p w:rsidR="005928C5" w:rsidRDefault="005928C5">
      <w:pPr>
        <w:pStyle w:val="ConsPlusNormal"/>
        <w:spacing w:before="220"/>
        <w:ind w:firstLine="540"/>
        <w:jc w:val="both"/>
      </w:pPr>
      <w:r>
        <w:t>3. Планируемый объем подачи горячей воды</w:t>
      </w:r>
    </w:p>
    <w:p w:rsidR="005928C5" w:rsidRDefault="005928C5">
      <w:pPr>
        <w:pStyle w:val="ConsPlusNormal"/>
        <w:jc w:val="both"/>
      </w:pPr>
    </w:p>
    <w:p w:rsidR="005928C5" w:rsidRDefault="005928C5">
      <w:pPr>
        <w:sectPr w:rsidR="005928C5" w:rsidSect="005659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07"/>
        <w:gridCol w:w="963"/>
        <w:gridCol w:w="1474"/>
        <w:gridCol w:w="1474"/>
        <w:gridCol w:w="1474"/>
        <w:gridCol w:w="1474"/>
        <w:gridCol w:w="1474"/>
      </w:tblGrid>
      <w:tr w:rsidR="005928C5">
        <w:tc>
          <w:tcPr>
            <w:tcW w:w="737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lastRenderedPageBreak/>
              <w:t>N</w:t>
            </w:r>
          </w:p>
          <w:p w:rsidR="005928C5" w:rsidRDefault="005928C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7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Показатели производственной деятельности</w:t>
            </w:r>
          </w:p>
        </w:tc>
        <w:tc>
          <w:tcPr>
            <w:tcW w:w="963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7370" w:type="dxa"/>
            <w:gridSpan w:val="5"/>
          </w:tcPr>
          <w:p w:rsidR="005928C5" w:rsidRDefault="005928C5">
            <w:pPr>
              <w:pStyle w:val="ConsPlusNormal"/>
              <w:jc w:val="center"/>
            </w:pPr>
            <w:r>
              <w:t>Величина показателей</w:t>
            </w:r>
          </w:p>
        </w:tc>
      </w:tr>
      <w:tr w:rsidR="005928C5">
        <w:tc>
          <w:tcPr>
            <w:tcW w:w="737" w:type="dxa"/>
            <w:vMerge/>
          </w:tcPr>
          <w:p w:rsidR="005928C5" w:rsidRDefault="005928C5"/>
        </w:tc>
        <w:tc>
          <w:tcPr>
            <w:tcW w:w="2607" w:type="dxa"/>
            <w:vMerge/>
          </w:tcPr>
          <w:p w:rsidR="005928C5" w:rsidRDefault="005928C5"/>
        </w:tc>
        <w:tc>
          <w:tcPr>
            <w:tcW w:w="963" w:type="dxa"/>
            <w:vMerge/>
          </w:tcPr>
          <w:p w:rsidR="005928C5" w:rsidRDefault="005928C5"/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2023 год</w:t>
            </w:r>
          </w:p>
        </w:tc>
      </w:tr>
      <w:tr w:rsidR="005928C5">
        <w:tc>
          <w:tcPr>
            <w:tcW w:w="737" w:type="dxa"/>
          </w:tcPr>
          <w:p w:rsidR="005928C5" w:rsidRDefault="005928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7" w:type="dxa"/>
          </w:tcPr>
          <w:p w:rsidR="005928C5" w:rsidRDefault="005928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5928C5" w:rsidRDefault="005928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  <w:gridSpan w:val="5"/>
          </w:tcPr>
          <w:p w:rsidR="005928C5" w:rsidRDefault="005928C5">
            <w:pPr>
              <w:pStyle w:val="ConsPlusNormal"/>
              <w:jc w:val="center"/>
            </w:pPr>
            <w:r>
              <w:t>4</w:t>
            </w:r>
          </w:p>
        </w:tc>
      </w:tr>
      <w:tr w:rsidR="005928C5">
        <w:tc>
          <w:tcPr>
            <w:tcW w:w="737" w:type="dxa"/>
          </w:tcPr>
          <w:p w:rsidR="005928C5" w:rsidRDefault="005928C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7" w:type="dxa"/>
          </w:tcPr>
          <w:p w:rsidR="005928C5" w:rsidRDefault="005928C5">
            <w:pPr>
              <w:pStyle w:val="ConsPlusNormal"/>
            </w:pPr>
            <w:r>
              <w:t>Реализация воды на нужды ГВС, в том числе:</w:t>
            </w:r>
          </w:p>
        </w:tc>
        <w:tc>
          <w:tcPr>
            <w:tcW w:w="963" w:type="dxa"/>
          </w:tcPr>
          <w:p w:rsidR="005928C5" w:rsidRDefault="005928C5">
            <w:pPr>
              <w:pStyle w:val="ConsPlusNormal"/>
            </w:pPr>
            <w:r>
              <w:t>тыс. куб. м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11454,588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11454,588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11454,588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11454,588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11454,588</w:t>
            </w:r>
          </w:p>
        </w:tc>
      </w:tr>
      <w:tr w:rsidR="005928C5">
        <w:tc>
          <w:tcPr>
            <w:tcW w:w="737" w:type="dxa"/>
          </w:tcPr>
          <w:p w:rsidR="005928C5" w:rsidRDefault="005928C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7" w:type="dxa"/>
          </w:tcPr>
          <w:p w:rsidR="005928C5" w:rsidRDefault="005928C5">
            <w:pPr>
              <w:pStyle w:val="ConsPlusNormal"/>
            </w:pPr>
            <w:r>
              <w:t>Собственное потребление организации</w:t>
            </w:r>
          </w:p>
        </w:tc>
        <w:tc>
          <w:tcPr>
            <w:tcW w:w="963" w:type="dxa"/>
          </w:tcPr>
          <w:p w:rsidR="005928C5" w:rsidRDefault="005928C5">
            <w:pPr>
              <w:pStyle w:val="ConsPlusNormal"/>
            </w:pPr>
            <w:r>
              <w:t>тыс. куб. м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0,000</w:t>
            </w:r>
          </w:p>
        </w:tc>
      </w:tr>
      <w:tr w:rsidR="005928C5">
        <w:tc>
          <w:tcPr>
            <w:tcW w:w="737" w:type="dxa"/>
          </w:tcPr>
          <w:p w:rsidR="005928C5" w:rsidRDefault="005928C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7" w:type="dxa"/>
          </w:tcPr>
          <w:p w:rsidR="005928C5" w:rsidRDefault="005928C5">
            <w:pPr>
              <w:pStyle w:val="ConsPlusNormal"/>
            </w:pPr>
            <w:r>
              <w:t>Реализация горячей воды по группам потребления (всего):</w:t>
            </w:r>
          </w:p>
        </w:tc>
        <w:tc>
          <w:tcPr>
            <w:tcW w:w="963" w:type="dxa"/>
          </w:tcPr>
          <w:p w:rsidR="005928C5" w:rsidRDefault="005928C5">
            <w:pPr>
              <w:pStyle w:val="ConsPlusNormal"/>
            </w:pPr>
            <w:r>
              <w:t>тыс. куб. м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11454,588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11454,588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11454,588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11454,588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11454,588</w:t>
            </w:r>
          </w:p>
        </w:tc>
      </w:tr>
      <w:tr w:rsidR="005928C5">
        <w:tc>
          <w:tcPr>
            <w:tcW w:w="737" w:type="dxa"/>
          </w:tcPr>
          <w:p w:rsidR="005928C5" w:rsidRDefault="005928C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607" w:type="dxa"/>
          </w:tcPr>
          <w:p w:rsidR="005928C5" w:rsidRDefault="005928C5">
            <w:pPr>
              <w:pStyle w:val="ConsPlusNormal"/>
            </w:pPr>
            <w:r>
              <w:t>Население</w:t>
            </w:r>
          </w:p>
        </w:tc>
        <w:tc>
          <w:tcPr>
            <w:tcW w:w="963" w:type="dxa"/>
          </w:tcPr>
          <w:p w:rsidR="005928C5" w:rsidRDefault="005928C5">
            <w:pPr>
              <w:pStyle w:val="ConsPlusNormal"/>
            </w:pPr>
            <w:r>
              <w:t>тыс. куб. м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10464,341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10464,341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10464,341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10464,341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10464,341</w:t>
            </w:r>
          </w:p>
        </w:tc>
      </w:tr>
      <w:tr w:rsidR="005928C5">
        <w:tc>
          <w:tcPr>
            <w:tcW w:w="737" w:type="dxa"/>
          </w:tcPr>
          <w:p w:rsidR="005928C5" w:rsidRDefault="005928C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607" w:type="dxa"/>
          </w:tcPr>
          <w:p w:rsidR="005928C5" w:rsidRDefault="005928C5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963" w:type="dxa"/>
          </w:tcPr>
          <w:p w:rsidR="005928C5" w:rsidRDefault="005928C5">
            <w:pPr>
              <w:pStyle w:val="ConsPlusNormal"/>
            </w:pPr>
            <w:r>
              <w:t>тыс. куб. м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852,363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852,363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852,363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852,363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852,363</w:t>
            </w:r>
          </w:p>
        </w:tc>
      </w:tr>
      <w:tr w:rsidR="005928C5">
        <w:tc>
          <w:tcPr>
            <w:tcW w:w="737" w:type="dxa"/>
          </w:tcPr>
          <w:p w:rsidR="005928C5" w:rsidRDefault="005928C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607" w:type="dxa"/>
          </w:tcPr>
          <w:p w:rsidR="005928C5" w:rsidRDefault="005928C5">
            <w:pPr>
              <w:pStyle w:val="ConsPlusNormal"/>
            </w:pPr>
            <w:r>
              <w:t>Ресурсоснабжающие организации - перепродавцы</w:t>
            </w:r>
          </w:p>
        </w:tc>
        <w:tc>
          <w:tcPr>
            <w:tcW w:w="963" w:type="dxa"/>
          </w:tcPr>
          <w:p w:rsidR="005928C5" w:rsidRDefault="005928C5">
            <w:pPr>
              <w:pStyle w:val="ConsPlusNormal"/>
            </w:pPr>
            <w:r>
              <w:t>тыс. куб. м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19,210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19,210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19,210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19,210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19,210</w:t>
            </w:r>
          </w:p>
        </w:tc>
      </w:tr>
      <w:tr w:rsidR="005928C5">
        <w:tc>
          <w:tcPr>
            <w:tcW w:w="737" w:type="dxa"/>
          </w:tcPr>
          <w:p w:rsidR="005928C5" w:rsidRDefault="005928C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2607" w:type="dxa"/>
          </w:tcPr>
          <w:p w:rsidR="005928C5" w:rsidRDefault="005928C5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963" w:type="dxa"/>
          </w:tcPr>
          <w:p w:rsidR="005928C5" w:rsidRDefault="005928C5">
            <w:pPr>
              <w:pStyle w:val="ConsPlusNormal"/>
            </w:pPr>
            <w:r>
              <w:t>тыс. куб. м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118,674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118,674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118,674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118,674</w:t>
            </w:r>
          </w:p>
        </w:tc>
        <w:tc>
          <w:tcPr>
            <w:tcW w:w="1474" w:type="dxa"/>
          </w:tcPr>
          <w:p w:rsidR="005928C5" w:rsidRDefault="005928C5">
            <w:pPr>
              <w:pStyle w:val="ConsPlusNormal"/>
              <w:jc w:val="center"/>
            </w:pPr>
            <w:r>
              <w:t>118,674</w:t>
            </w:r>
          </w:p>
        </w:tc>
      </w:tr>
    </w:tbl>
    <w:p w:rsidR="005928C5" w:rsidRDefault="005928C5">
      <w:pPr>
        <w:sectPr w:rsidR="005928C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ind w:firstLine="540"/>
        <w:jc w:val="both"/>
      </w:pPr>
      <w:r>
        <w:t xml:space="preserve">4. </w:t>
      </w:r>
      <w:proofErr w:type="gramStart"/>
      <w:r>
        <w:t>Объем финансовых потребностей, необходимых для реализации производственной программы: в 2019 году - 1 410 618,08 тыс. руб.; в 2020 году - 1 472 169,81 тыс. руб.; в 2021 году - 1 531 428,92 тыс. руб.; в 2022 году - 1 583 239,69 тыс. руб.; в 2023 году - 1 629 511,57 тыс. руб.</w:t>
      </w:r>
      <w:proofErr w:type="gramEnd"/>
    </w:p>
    <w:p w:rsidR="005928C5" w:rsidRDefault="005928C5">
      <w:pPr>
        <w:pStyle w:val="ConsPlusNormal"/>
        <w:spacing w:before="220"/>
        <w:ind w:firstLine="540"/>
        <w:jc w:val="both"/>
      </w:pPr>
      <w:r>
        <w:t>5. График реализации мероприятий производственной программы - 2019 - 2023 годы.</w:t>
      </w:r>
    </w:p>
    <w:p w:rsidR="005928C5" w:rsidRDefault="005928C5">
      <w:pPr>
        <w:pStyle w:val="ConsPlusNormal"/>
        <w:spacing w:before="220"/>
        <w:ind w:firstLine="540"/>
        <w:jc w:val="both"/>
      </w:pPr>
      <w:r>
        <w:t>6. Плановые значения показателей надежности, качества и энергетической эффективности объектов централизованных систем горячего водоснабжения</w:t>
      </w:r>
    </w:p>
    <w:p w:rsidR="005928C5" w:rsidRDefault="005928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1133"/>
        <w:gridCol w:w="1133"/>
        <w:gridCol w:w="1133"/>
        <w:gridCol w:w="1133"/>
        <w:gridCol w:w="1133"/>
      </w:tblGrid>
      <w:tr w:rsidR="005928C5">
        <w:tc>
          <w:tcPr>
            <w:tcW w:w="3401" w:type="dxa"/>
          </w:tcPr>
          <w:p w:rsidR="005928C5" w:rsidRDefault="005928C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Период реализации программы 2019 год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Период реализации программы 2020 год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Период реализации программы 2021 год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Период реализации программы 2022 год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Период реализации программы 2023 год</w:t>
            </w:r>
          </w:p>
        </w:tc>
      </w:tr>
      <w:tr w:rsidR="005928C5">
        <w:tc>
          <w:tcPr>
            <w:tcW w:w="3401" w:type="dxa"/>
          </w:tcPr>
          <w:p w:rsidR="005928C5" w:rsidRDefault="005928C5">
            <w:pPr>
              <w:pStyle w:val="ConsPlusNormal"/>
            </w:pPr>
            <w:r>
              <w:t>1. 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н/д</w:t>
            </w:r>
          </w:p>
        </w:tc>
      </w:tr>
      <w:tr w:rsidR="005928C5">
        <w:tc>
          <w:tcPr>
            <w:tcW w:w="3401" w:type="dxa"/>
          </w:tcPr>
          <w:p w:rsidR="005928C5" w:rsidRDefault="005928C5">
            <w:pPr>
              <w:pStyle w:val="ConsPlusNormal"/>
            </w:pPr>
            <w:r>
              <w:t>2. 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12,41%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12,34%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12,28%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12,22%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12,16%</w:t>
            </w:r>
          </w:p>
        </w:tc>
      </w:tr>
      <w:tr w:rsidR="005928C5">
        <w:tc>
          <w:tcPr>
            <w:tcW w:w="3401" w:type="dxa"/>
          </w:tcPr>
          <w:p w:rsidR="005928C5" w:rsidRDefault="005928C5">
            <w:pPr>
              <w:pStyle w:val="ConsPlusNormal"/>
            </w:pPr>
            <w:r>
              <w:t xml:space="preserve">3. Количество перерывов в подаче горячей воды, произошедших в результате аварий, повреждений и иных технологических нарушений, в расчете на протяженность сети горячего водоснабжения в год, </w:t>
            </w:r>
            <w:r>
              <w:lastRenderedPageBreak/>
              <w:t>ед./</w:t>
            </w:r>
            <w:proofErr w:type="gramStart"/>
            <w:r>
              <w:t>км</w:t>
            </w:r>
            <w:proofErr w:type="gramEnd"/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lastRenderedPageBreak/>
              <w:t>5,51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5,47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5,38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5,34</w:t>
            </w:r>
          </w:p>
        </w:tc>
      </w:tr>
      <w:tr w:rsidR="005928C5">
        <w:tc>
          <w:tcPr>
            <w:tcW w:w="3401" w:type="dxa"/>
          </w:tcPr>
          <w:p w:rsidR="005928C5" w:rsidRDefault="005928C5">
            <w:pPr>
              <w:pStyle w:val="ConsPlusNormal"/>
            </w:pPr>
            <w:r>
              <w:lastRenderedPageBreak/>
              <w:t>Удельное количество тепловой энергии, расходуемое на подогрев горячей воды, Гкал/куб. м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0,065</w:t>
            </w:r>
          </w:p>
        </w:tc>
      </w:tr>
    </w:tbl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ind w:firstLine="540"/>
        <w:jc w:val="both"/>
      </w:pPr>
      <w:r>
        <w:t>7. Расчет эффективности производственной программы</w:t>
      </w:r>
    </w:p>
    <w:p w:rsidR="005928C5" w:rsidRDefault="005928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133"/>
        <w:gridCol w:w="1020"/>
        <w:gridCol w:w="1133"/>
        <w:gridCol w:w="1133"/>
        <w:gridCol w:w="1133"/>
      </w:tblGrid>
      <w:tr w:rsidR="005928C5">
        <w:tc>
          <w:tcPr>
            <w:tcW w:w="3515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53" w:type="dxa"/>
            <w:gridSpan w:val="2"/>
          </w:tcPr>
          <w:p w:rsidR="005928C5" w:rsidRDefault="005928C5">
            <w:pPr>
              <w:pStyle w:val="ConsPlusNormal"/>
              <w:jc w:val="center"/>
            </w:pPr>
            <w:r>
              <w:t>Величина показателя 2017</w:t>
            </w:r>
          </w:p>
        </w:tc>
        <w:tc>
          <w:tcPr>
            <w:tcW w:w="1133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Динамика изменения</w:t>
            </w:r>
          </w:p>
          <w:p w:rsidR="005928C5" w:rsidRDefault="005928C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3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Величина показателя</w:t>
            </w:r>
          </w:p>
          <w:p w:rsidR="005928C5" w:rsidRDefault="005928C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3" w:type="dxa"/>
            <w:vMerge w:val="restart"/>
          </w:tcPr>
          <w:p w:rsidR="005928C5" w:rsidRDefault="005928C5">
            <w:pPr>
              <w:pStyle w:val="ConsPlusNormal"/>
              <w:jc w:val="center"/>
            </w:pPr>
            <w:r>
              <w:t>Величина показателя</w:t>
            </w:r>
          </w:p>
          <w:p w:rsidR="005928C5" w:rsidRDefault="005928C5">
            <w:pPr>
              <w:pStyle w:val="ConsPlusNormal"/>
              <w:jc w:val="center"/>
            </w:pPr>
            <w:r>
              <w:t>2019</w:t>
            </w:r>
          </w:p>
        </w:tc>
      </w:tr>
      <w:tr w:rsidR="005928C5">
        <w:tc>
          <w:tcPr>
            <w:tcW w:w="3515" w:type="dxa"/>
            <w:vMerge/>
          </w:tcPr>
          <w:p w:rsidR="005928C5" w:rsidRDefault="005928C5"/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020" w:type="dxa"/>
          </w:tcPr>
          <w:p w:rsidR="005928C5" w:rsidRDefault="005928C5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3" w:type="dxa"/>
            <w:vMerge/>
          </w:tcPr>
          <w:p w:rsidR="005928C5" w:rsidRDefault="005928C5"/>
        </w:tc>
        <w:tc>
          <w:tcPr>
            <w:tcW w:w="1133" w:type="dxa"/>
            <w:vMerge/>
          </w:tcPr>
          <w:p w:rsidR="005928C5" w:rsidRDefault="005928C5"/>
        </w:tc>
        <w:tc>
          <w:tcPr>
            <w:tcW w:w="1133" w:type="dxa"/>
            <w:vMerge/>
          </w:tcPr>
          <w:p w:rsidR="005928C5" w:rsidRDefault="005928C5"/>
        </w:tc>
      </w:tr>
      <w:tr w:rsidR="005928C5">
        <w:tc>
          <w:tcPr>
            <w:tcW w:w="3515" w:type="dxa"/>
          </w:tcPr>
          <w:p w:rsidR="005928C5" w:rsidRDefault="005928C5">
            <w:pPr>
              <w:pStyle w:val="ConsPlusNormal"/>
            </w:pPr>
            <w:r>
              <w:t>1. 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020" w:type="dxa"/>
          </w:tcPr>
          <w:p w:rsidR="005928C5" w:rsidRDefault="005928C5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н/д</w:t>
            </w:r>
          </w:p>
        </w:tc>
      </w:tr>
      <w:tr w:rsidR="005928C5">
        <w:tc>
          <w:tcPr>
            <w:tcW w:w="3515" w:type="dxa"/>
          </w:tcPr>
          <w:p w:rsidR="005928C5" w:rsidRDefault="005928C5">
            <w:pPr>
              <w:pStyle w:val="ConsPlusNormal"/>
            </w:pPr>
            <w:r>
              <w:t>2. 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12,53%</w:t>
            </w:r>
          </w:p>
        </w:tc>
        <w:tc>
          <w:tcPr>
            <w:tcW w:w="1020" w:type="dxa"/>
          </w:tcPr>
          <w:p w:rsidR="005928C5" w:rsidRDefault="005928C5">
            <w:pPr>
              <w:pStyle w:val="ConsPlusNormal"/>
              <w:jc w:val="center"/>
            </w:pPr>
            <w:r>
              <w:t>4,19%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-66,560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12,47%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12,41%</w:t>
            </w:r>
          </w:p>
        </w:tc>
      </w:tr>
      <w:tr w:rsidR="005928C5">
        <w:tc>
          <w:tcPr>
            <w:tcW w:w="3515" w:type="dxa"/>
          </w:tcPr>
          <w:p w:rsidR="005928C5" w:rsidRDefault="005928C5">
            <w:pPr>
              <w:pStyle w:val="ConsPlusNormal"/>
            </w:pPr>
            <w:r>
              <w:t>3. Количество перерывов в подаче горячей воды, произошедших в результате аварий, повреждений и иных технологических нарушений, в расчете на протяженность сети горячего водоснабжения в год, ед./</w:t>
            </w:r>
            <w:proofErr w:type="gramStart"/>
            <w:r>
              <w:t>км</w:t>
            </w:r>
            <w:proofErr w:type="gramEnd"/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020" w:type="dxa"/>
          </w:tcPr>
          <w:p w:rsidR="005928C5" w:rsidRDefault="005928C5">
            <w:pPr>
              <w:pStyle w:val="ConsPlusNormal"/>
              <w:jc w:val="center"/>
            </w:pPr>
            <w:r>
              <w:t>5,52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-1,429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5,55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5,51</w:t>
            </w:r>
          </w:p>
        </w:tc>
      </w:tr>
      <w:tr w:rsidR="005928C5">
        <w:tc>
          <w:tcPr>
            <w:tcW w:w="3515" w:type="dxa"/>
          </w:tcPr>
          <w:p w:rsidR="005928C5" w:rsidRDefault="005928C5">
            <w:pPr>
              <w:pStyle w:val="ConsPlusNormal"/>
            </w:pPr>
            <w:r>
              <w:t xml:space="preserve">4. Удельное количество тепловой энергии, расходуемое </w:t>
            </w:r>
            <w:r>
              <w:lastRenderedPageBreak/>
              <w:t>на подогрев горячей воды, Гкал/куб. м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lastRenderedPageBreak/>
              <w:t>0,065</w:t>
            </w:r>
          </w:p>
        </w:tc>
        <w:tc>
          <w:tcPr>
            <w:tcW w:w="1020" w:type="dxa"/>
          </w:tcPr>
          <w:p w:rsidR="005928C5" w:rsidRDefault="005928C5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1133" w:type="dxa"/>
          </w:tcPr>
          <w:p w:rsidR="005928C5" w:rsidRDefault="005928C5">
            <w:pPr>
              <w:pStyle w:val="ConsPlusNormal"/>
              <w:jc w:val="center"/>
            </w:pPr>
            <w:r>
              <w:t>0,065</w:t>
            </w:r>
          </w:p>
        </w:tc>
      </w:tr>
    </w:tbl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ind w:firstLine="540"/>
        <w:jc w:val="both"/>
      </w:pPr>
      <w:r>
        <w:t>8. Отчеты об исполнении производственной программы за истекший период регулирования размещены на сайте комитета тарифного регулирования Волгоградской области http://urt.volgograd.ru в разделе "Деятельность" - "Информационные и аналитические материалы".</w:t>
      </w:r>
    </w:p>
    <w:p w:rsidR="005928C5" w:rsidRDefault="005928C5">
      <w:pPr>
        <w:pStyle w:val="ConsPlusNormal"/>
        <w:spacing w:before="220"/>
        <w:ind w:firstLine="540"/>
        <w:jc w:val="both"/>
      </w:pPr>
      <w:r>
        <w:t>9. Мероприятия, направленные на повышение качества обслуживания абонентов, организацией не планируются.</w:t>
      </w: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jc w:val="both"/>
      </w:pPr>
    </w:p>
    <w:p w:rsidR="005928C5" w:rsidRDefault="005928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205B" w:rsidRDefault="000C205B">
      <w:bookmarkStart w:id="3" w:name="_GoBack"/>
      <w:bookmarkEnd w:id="3"/>
    </w:p>
    <w:sectPr w:rsidR="000C205B" w:rsidSect="009A134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C5"/>
    <w:rsid w:val="000C205B"/>
    <w:rsid w:val="002410C4"/>
    <w:rsid w:val="0059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8C5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szCs w:val="20"/>
      <w:lang w:eastAsia="ru-RU"/>
    </w:rPr>
  </w:style>
  <w:style w:type="paragraph" w:customStyle="1" w:styleId="ConsPlusTitle">
    <w:name w:val="ConsPlusTitle"/>
    <w:rsid w:val="005928C5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b/>
      <w:szCs w:val="20"/>
      <w:lang w:eastAsia="ru-RU"/>
    </w:rPr>
  </w:style>
  <w:style w:type="paragraph" w:customStyle="1" w:styleId="ConsPlusTitlePage">
    <w:name w:val="ConsPlusTitlePage"/>
    <w:rsid w:val="00592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8C5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szCs w:val="20"/>
      <w:lang w:eastAsia="ru-RU"/>
    </w:rPr>
  </w:style>
  <w:style w:type="paragraph" w:customStyle="1" w:styleId="ConsPlusTitle">
    <w:name w:val="ConsPlusTitle"/>
    <w:rsid w:val="005928C5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b/>
      <w:szCs w:val="20"/>
      <w:lang w:eastAsia="ru-RU"/>
    </w:rPr>
  </w:style>
  <w:style w:type="paragraph" w:customStyle="1" w:styleId="ConsPlusTitlePage">
    <w:name w:val="ConsPlusTitlePage"/>
    <w:rsid w:val="00592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98E2ADD1A474EF10DF89AFE3CA18A2A6A92B7BE25468DA93C2310DD9C78C39EEBBA15F286A44AC1E7733E6F2o4X0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98E2ADD1A474EF10DF89AFE3CA18A2A6A82A7BE75968DA93C2310DD9C78C39EEBBA15F286A44AC1E7733E6F2o4X0F" TargetMode="External"/><Relationship Id="rId12" Type="http://schemas.openxmlformats.org/officeDocument/2006/relationships/hyperlink" Target="consultantplus://offline/ref=9F98E2ADD1A474EF10DF97A2F5A647A7A5A27271E0576184CF93375A86978A6CBCFBFF0678290FA1186E2FE6F4574440FBo0X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98E2ADD1A474EF10DF89AFE3CA18A2A6A8287FE85368DA93C2310DD9C78C39EEBBA15F286A44AC1E7733E6F2o4X0F" TargetMode="External"/><Relationship Id="rId11" Type="http://schemas.openxmlformats.org/officeDocument/2006/relationships/hyperlink" Target="consultantplus://offline/ref=9F98E2ADD1A474EF10DF97A2F5A647A7A5A27271E0556685CF94375A86978A6CBCFBFF0678290FA1186E2FE6F4574440FBo0XB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F98E2ADD1A474EF10DF97A2F5A647A7A5A27271E057608CC997375A86978A6CBCFBFF0678290FA1186E2FE6F4574440FBo0X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98E2ADD1A474EF10DF97A2F5A647A7A5A27271E0596785CD96375A86978A6CBCFBFF066A2957AD196931E7F0421211BE578128B4BAD59524783351o8X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1680</Words>
  <Characters>9578</Characters>
  <Application>Microsoft Office Word</Application>
  <DocSecurity>0</DocSecurity>
  <Lines>79</Lines>
  <Paragraphs>22</Paragraphs>
  <ScaleCrop>false</ScaleCrop>
  <Company/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М.М.</dc:creator>
  <cp:lastModifiedBy>Романенко М.М.</cp:lastModifiedBy>
  <cp:revision>1</cp:revision>
  <dcterms:created xsi:type="dcterms:W3CDTF">2019-07-17T05:23:00Z</dcterms:created>
  <dcterms:modified xsi:type="dcterms:W3CDTF">2019-07-17T05:24:00Z</dcterms:modified>
</cp:coreProperties>
</file>