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A2" w:rsidRDefault="00E631A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631A2" w:rsidRDefault="00E631A2">
      <w:pPr>
        <w:pStyle w:val="ConsPlusNormal"/>
        <w:jc w:val="both"/>
        <w:outlineLvl w:val="0"/>
      </w:pPr>
    </w:p>
    <w:p w:rsidR="00E631A2" w:rsidRDefault="00E631A2">
      <w:pPr>
        <w:pStyle w:val="ConsPlusTitle"/>
        <w:jc w:val="center"/>
        <w:outlineLvl w:val="0"/>
      </w:pPr>
      <w:r>
        <w:t>КОМИТЕТ ТАРИФНОГО РЕГУЛИРОВАНИЯ</w:t>
      </w:r>
    </w:p>
    <w:p w:rsidR="00E631A2" w:rsidRDefault="00E631A2">
      <w:pPr>
        <w:pStyle w:val="ConsPlusTitle"/>
        <w:jc w:val="center"/>
      </w:pPr>
      <w:r>
        <w:t>ВОЛГОГРАДСКОЙ ОБЛАСТИ</w:t>
      </w:r>
    </w:p>
    <w:p w:rsidR="00E631A2" w:rsidRDefault="00E631A2">
      <w:pPr>
        <w:pStyle w:val="ConsPlusTitle"/>
        <w:jc w:val="center"/>
      </w:pPr>
    </w:p>
    <w:p w:rsidR="00E631A2" w:rsidRDefault="00E631A2">
      <w:pPr>
        <w:pStyle w:val="ConsPlusTitle"/>
        <w:jc w:val="center"/>
      </w:pPr>
      <w:r>
        <w:t>ПРИКАЗ</w:t>
      </w:r>
    </w:p>
    <w:p w:rsidR="00E631A2" w:rsidRDefault="00E631A2">
      <w:pPr>
        <w:pStyle w:val="ConsPlusTitle"/>
        <w:jc w:val="center"/>
      </w:pPr>
      <w:r>
        <w:t>от 29 мая 2017 г. N 16</w:t>
      </w:r>
    </w:p>
    <w:p w:rsidR="00E631A2" w:rsidRDefault="00E631A2">
      <w:pPr>
        <w:pStyle w:val="ConsPlusTitle"/>
        <w:jc w:val="center"/>
      </w:pPr>
    </w:p>
    <w:p w:rsidR="00E631A2" w:rsidRDefault="00E631A2">
      <w:pPr>
        <w:pStyle w:val="ConsPlusTitle"/>
        <w:jc w:val="center"/>
      </w:pPr>
      <w:r>
        <w:t>О ВНЕСЕНИИ ИЗМЕНЕНИЙ В НЕКОТОРЫЕ ПОСТАНОВЛЕНИЯ МИНИСТЕРСТВА</w:t>
      </w:r>
    </w:p>
    <w:p w:rsidR="00E631A2" w:rsidRDefault="00E631A2">
      <w:pPr>
        <w:pStyle w:val="ConsPlusTitle"/>
        <w:jc w:val="center"/>
      </w:pPr>
      <w:r>
        <w:t>ТОПЛИВА, ЭНЕРГЕТИКИ И ТАРИФНОГО РЕГУЛИРОВАНИЯ</w:t>
      </w:r>
    </w:p>
    <w:p w:rsidR="00E631A2" w:rsidRDefault="00E631A2">
      <w:pPr>
        <w:pStyle w:val="ConsPlusTitle"/>
        <w:jc w:val="center"/>
      </w:pPr>
      <w:r>
        <w:t>ВОЛГОГРАДСКОЙ ОБЛАСТИ</w:t>
      </w: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Положением</w:t>
        </w:r>
      </w:hyperlink>
      <w:r>
        <w:t xml:space="preserve"> о комитете тарифного регулирования Волгоградской области, утвержденным постановлением Правительства Волгоградской области от 06 февраля 2014 г. N 32-п, комитет тарифного регулирования Волгоградской области приказывает: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министерства топлива, энергетики и тарифного регулирования Волгоградской области от 25 июля 2012 г. N 4/1 "Об утверждении нормативов потребления населением коммунальных услуг по холодному водоснабжению, горячему водоснабжению, водоотведению при отсутствии приборов учета на территории Волгоградской области" следующие изменения: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в </w:t>
      </w:r>
      <w:hyperlink r:id="rId8" w:history="1">
        <w:r>
          <w:rPr>
            <w:color w:val="0000FF"/>
          </w:rPr>
          <w:t>наименовании</w:t>
        </w:r>
      </w:hyperlink>
      <w:r>
        <w:t xml:space="preserve">, </w:t>
      </w:r>
      <w:hyperlink r:id="rId9" w:history="1">
        <w:r>
          <w:rPr>
            <w:color w:val="0000FF"/>
          </w:rPr>
          <w:t>пункте 1</w:t>
        </w:r>
      </w:hyperlink>
      <w:r>
        <w:t xml:space="preserve"> постановления слова "коммунальных услуг" заменить словами "коммунальных услуг и коммунальных ресурсов в целях содержания общего имущества в многоквартирном доме";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преамбуле</w:t>
        </w:r>
      </w:hyperlink>
      <w:r>
        <w:t xml:space="preserve"> постановления слова "коммунальных услуг" заменить словами "коммунальных услуг и нормативов потребления коммунальных ресурсов в целях содержания общего имущества в многоквартирном доме";</w:t>
      </w:r>
    </w:p>
    <w:p w:rsidR="00E631A2" w:rsidRDefault="00E631A2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таблицу 2</w:t>
        </w:r>
      </w:hyperlink>
      <w:r>
        <w:t xml:space="preserve"> приложения 1 к постановлению изложить в редакции согласно </w:t>
      </w:r>
      <w:hyperlink w:anchor="P46" w:history="1">
        <w:r>
          <w:rPr>
            <w:color w:val="0000FF"/>
          </w:rPr>
          <w:t>приложению 1</w:t>
        </w:r>
      </w:hyperlink>
      <w:r>
        <w:t xml:space="preserve"> к настоящему приказу;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приложении 3</w:t>
        </w:r>
      </w:hyperlink>
      <w:r>
        <w:t xml:space="preserve"> к постановлению: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пункте 1</w:t>
        </w:r>
      </w:hyperlink>
      <w:r>
        <w:t>: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>слова "коммунальные услуги" заменить словами "коммунальные услуги и коммунальные ресурсы в целях содержания общего имущества в многоквартирном доме";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>слова "потребляемые в многоквартирном доме, жилом доме, при использовании общего имущества в многоквартирном доме</w:t>
      </w:r>
      <w:proofErr w:type="gramStart"/>
      <w:r>
        <w:t>,"</w:t>
      </w:r>
      <w:proofErr w:type="gramEnd"/>
      <w:r>
        <w:t xml:space="preserve"> исключить;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пункте 2</w:t>
        </w:r>
      </w:hyperlink>
      <w:r>
        <w:t xml:space="preserve"> слова "коммунальных услуг на общедомовые нужды" заменить словами "коммунальных ресурсов в целях содержания общего имущества в многоквартирном доме";</w:t>
      </w:r>
    </w:p>
    <w:p w:rsidR="00E631A2" w:rsidRDefault="00E631A2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пункт 3</w:t>
        </w:r>
      </w:hyperlink>
      <w:r>
        <w:t xml:space="preserve"> исключить, </w:t>
      </w:r>
      <w:hyperlink r:id="rId16" w:history="1">
        <w:r>
          <w:rPr>
            <w:color w:val="0000FF"/>
          </w:rPr>
          <w:t>пункты 4</w:t>
        </w:r>
      </w:hyperlink>
      <w:r>
        <w:t xml:space="preserve"> - </w:t>
      </w:r>
      <w:hyperlink r:id="rId17" w:history="1">
        <w:r>
          <w:rPr>
            <w:color w:val="0000FF"/>
          </w:rPr>
          <w:t>7</w:t>
        </w:r>
      </w:hyperlink>
      <w:r>
        <w:t xml:space="preserve"> считать соответственно пунктами 3 - 6.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министерства топлива, энергетики и тарифного регулирования Волгоградской области от 30 июля 2012 г. N 5 "Об утверждении нормативов потребления населением коммунальных услуг по электроснабжению при отсутствии приборов учета на территории Волгоградской области" следующие изменения: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наименовании</w:t>
        </w:r>
      </w:hyperlink>
      <w:r>
        <w:t xml:space="preserve">, </w:t>
      </w:r>
      <w:hyperlink r:id="rId20" w:history="1">
        <w:r>
          <w:rPr>
            <w:color w:val="0000FF"/>
          </w:rPr>
          <w:t>пункте 1</w:t>
        </w:r>
      </w:hyperlink>
      <w:r>
        <w:t xml:space="preserve"> постановления слова "коммунальных услуг" заменить словами "коммунальных услуг и коммунальных ресурсов в целях содержания общего имущества в </w:t>
      </w:r>
      <w:r>
        <w:lastRenderedPageBreak/>
        <w:t>многоквартирном доме";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 xml:space="preserve">в </w:t>
      </w:r>
      <w:hyperlink r:id="rId21" w:history="1">
        <w:r>
          <w:rPr>
            <w:color w:val="0000FF"/>
          </w:rPr>
          <w:t>преамбуле</w:t>
        </w:r>
      </w:hyperlink>
      <w:r>
        <w:t xml:space="preserve"> постановления слова "коммунальных услуг" заменить словами "коммунальных услуг и нормативов потребления коммунальных ресурсов в целях содержания общего имущества в многоквартирном доме";</w:t>
      </w:r>
    </w:p>
    <w:p w:rsidR="00E631A2" w:rsidRDefault="00E631A2">
      <w:pPr>
        <w:pStyle w:val="ConsPlusNormal"/>
        <w:spacing w:before="220"/>
        <w:ind w:firstLine="540"/>
        <w:jc w:val="both"/>
      </w:pPr>
      <w:hyperlink r:id="rId22" w:history="1">
        <w:r>
          <w:rPr>
            <w:color w:val="0000FF"/>
          </w:rPr>
          <w:t>приложение 5</w:t>
        </w:r>
      </w:hyperlink>
      <w:r>
        <w:t xml:space="preserve"> к постановлению изложить в редакции согласно </w:t>
      </w:r>
      <w:hyperlink w:anchor="P120" w:history="1">
        <w:r>
          <w:rPr>
            <w:color w:val="0000FF"/>
          </w:rPr>
          <w:t>приложению 2</w:t>
        </w:r>
      </w:hyperlink>
      <w:r>
        <w:t xml:space="preserve"> к настоящему приказу.</w:t>
      </w:r>
    </w:p>
    <w:p w:rsidR="00E631A2" w:rsidRDefault="00E631A2">
      <w:pPr>
        <w:pStyle w:val="ConsPlusNormal"/>
        <w:spacing w:before="220"/>
        <w:ind w:firstLine="540"/>
        <w:jc w:val="both"/>
      </w:pPr>
      <w:r>
        <w:t>3. Настоящий приказ вступает в силу с 01 июня 2017 г. и подлежит официальному опубликованию.</w:t>
      </w: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right"/>
      </w:pPr>
      <w:r>
        <w:t>Председатель комитета</w:t>
      </w:r>
    </w:p>
    <w:p w:rsidR="00E631A2" w:rsidRDefault="00E631A2">
      <w:pPr>
        <w:pStyle w:val="ConsPlusNormal"/>
        <w:jc w:val="right"/>
      </w:pPr>
      <w:r>
        <w:t>тарифного регулирования</w:t>
      </w:r>
    </w:p>
    <w:p w:rsidR="00E631A2" w:rsidRDefault="00E631A2">
      <w:pPr>
        <w:pStyle w:val="ConsPlusNormal"/>
        <w:jc w:val="right"/>
      </w:pPr>
      <w:r>
        <w:t>Волгоградской области</w:t>
      </w:r>
    </w:p>
    <w:p w:rsidR="00E631A2" w:rsidRDefault="00E631A2">
      <w:pPr>
        <w:pStyle w:val="ConsPlusNormal"/>
        <w:jc w:val="right"/>
      </w:pPr>
      <w:r>
        <w:t>В.В.ПРОНИН</w:t>
      </w: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right"/>
        <w:outlineLvl w:val="0"/>
      </w:pPr>
      <w:r>
        <w:t>Приложение 1</w:t>
      </w:r>
    </w:p>
    <w:p w:rsidR="00E631A2" w:rsidRDefault="00E631A2">
      <w:pPr>
        <w:pStyle w:val="ConsPlusNormal"/>
        <w:jc w:val="right"/>
      </w:pPr>
      <w:r>
        <w:t>к приказу</w:t>
      </w:r>
    </w:p>
    <w:p w:rsidR="00E631A2" w:rsidRDefault="00E631A2">
      <w:pPr>
        <w:pStyle w:val="ConsPlusNormal"/>
        <w:jc w:val="right"/>
      </w:pPr>
      <w:r>
        <w:t>комитета</w:t>
      </w:r>
    </w:p>
    <w:p w:rsidR="00E631A2" w:rsidRDefault="00E631A2">
      <w:pPr>
        <w:pStyle w:val="ConsPlusNormal"/>
        <w:jc w:val="right"/>
      </w:pPr>
      <w:r>
        <w:t>тарифного регулирования</w:t>
      </w:r>
    </w:p>
    <w:p w:rsidR="00E631A2" w:rsidRDefault="00E631A2">
      <w:pPr>
        <w:pStyle w:val="ConsPlusNormal"/>
        <w:jc w:val="right"/>
      </w:pPr>
      <w:r>
        <w:t>Волгоградской области</w:t>
      </w:r>
    </w:p>
    <w:p w:rsidR="00E631A2" w:rsidRDefault="00E631A2">
      <w:pPr>
        <w:pStyle w:val="ConsPlusNormal"/>
        <w:jc w:val="right"/>
      </w:pPr>
      <w:r>
        <w:t>от 29 мая 2017 г. N 16</w:t>
      </w: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right"/>
        <w:outlineLvl w:val="1"/>
      </w:pPr>
      <w:r>
        <w:t>Таблица 2</w:t>
      </w: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center"/>
      </w:pPr>
      <w:bookmarkStart w:id="0" w:name="P46"/>
      <w:bookmarkEnd w:id="0"/>
      <w:r>
        <w:t>Нормативы</w:t>
      </w:r>
    </w:p>
    <w:p w:rsidR="00E631A2" w:rsidRDefault="00E631A2">
      <w:pPr>
        <w:pStyle w:val="ConsPlusNormal"/>
        <w:jc w:val="center"/>
      </w:pPr>
      <w:r>
        <w:t>потребления холодной (горячей) воды в целях содержания</w:t>
      </w:r>
    </w:p>
    <w:p w:rsidR="00E631A2" w:rsidRDefault="00E631A2">
      <w:pPr>
        <w:pStyle w:val="ConsPlusNormal"/>
        <w:jc w:val="center"/>
      </w:pPr>
      <w:r>
        <w:t>общего имущества в многоквартирном доме</w:t>
      </w:r>
    </w:p>
    <w:p w:rsidR="00E631A2" w:rsidRDefault="00E631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10"/>
        <w:gridCol w:w="1361"/>
        <w:gridCol w:w="1474"/>
        <w:gridCol w:w="1531"/>
        <w:gridCol w:w="1587"/>
      </w:tblGrid>
      <w:tr w:rsidR="00E631A2">
        <w:tc>
          <w:tcPr>
            <w:tcW w:w="680" w:type="dxa"/>
          </w:tcPr>
          <w:p w:rsidR="00E631A2" w:rsidRDefault="00E631A2">
            <w:pPr>
              <w:pStyle w:val="ConsPlusNormal"/>
              <w:jc w:val="center"/>
            </w:pPr>
            <w:r>
              <w:t>N</w:t>
            </w:r>
          </w:p>
          <w:p w:rsidR="00E631A2" w:rsidRDefault="00E631A2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</w:tcPr>
          <w:p w:rsidR="00E631A2" w:rsidRDefault="00E631A2">
            <w:pPr>
              <w:pStyle w:val="ConsPlusNormal"/>
              <w:jc w:val="center"/>
            </w:pPr>
            <w:r>
              <w:t>Категория жилых помещений</w:t>
            </w:r>
          </w:p>
        </w:tc>
        <w:tc>
          <w:tcPr>
            <w:tcW w:w="1361" w:type="dxa"/>
          </w:tcPr>
          <w:p w:rsidR="00E631A2" w:rsidRDefault="00E631A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E631A2" w:rsidRDefault="00E631A2">
            <w:pPr>
              <w:pStyle w:val="ConsPlusNormal"/>
              <w:jc w:val="center"/>
            </w:pPr>
            <w:r>
              <w:t>Этажность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Норматив потребления холодной воды в целях содержания общего имущества в многоквартирном доме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Норматив потребления горячей воды в целях содержания общего имущества в многоквартирном доме</w:t>
            </w:r>
          </w:p>
        </w:tc>
      </w:tr>
      <w:tr w:rsidR="00E631A2">
        <w:tc>
          <w:tcPr>
            <w:tcW w:w="680" w:type="dxa"/>
            <w:vMerge w:val="restart"/>
          </w:tcPr>
          <w:p w:rsidR="00E631A2" w:rsidRDefault="00E631A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10" w:type="dxa"/>
            <w:vMerge w:val="restart"/>
          </w:tcPr>
          <w:p w:rsidR="00E631A2" w:rsidRDefault="00E631A2">
            <w:pPr>
              <w:pStyle w:val="ConsPlusNormal"/>
            </w:pPr>
            <w:r>
              <w:t>Многоквартирные дома с централизованным холодным и горячим водоснабжением, водоотведением</w:t>
            </w:r>
          </w:p>
        </w:tc>
        <w:tc>
          <w:tcPr>
            <w:tcW w:w="1361" w:type="dxa"/>
            <w:vMerge w:val="restart"/>
          </w:tcPr>
          <w:p w:rsidR="00E631A2" w:rsidRDefault="00E631A2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от 1 до 5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от 6 до 9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от 10 до 16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более 16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</w:tr>
      <w:tr w:rsidR="00E631A2">
        <w:tc>
          <w:tcPr>
            <w:tcW w:w="680" w:type="dxa"/>
            <w:vMerge w:val="restart"/>
          </w:tcPr>
          <w:p w:rsidR="00E631A2" w:rsidRDefault="00E631A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10" w:type="dxa"/>
            <w:vMerge w:val="restart"/>
          </w:tcPr>
          <w:p w:rsidR="00E631A2" w:rsidRDefault="00E631A2">
            <w:pPr>
              <w:pStyle w:val="ConsPlusNormal"/>
            </w:pPr>
            <w:r>
              <w:t xml:space="preserve">Многоквартирные дома с централизованным </w:t>
            </w:r>
            <w:r>
              <w:lastRenderedPageBreak/>
              <w:t>холодным водоснабжением, водонагревателями, водоотведением</w:t>
            </w:r>
          </w:p>
        </w:tc>
        <w:tc>
          <w:tcPr>
            <w:tcW w:w="1361" w:type="dxa"/>
            <w:vMerge w:val="restart"/>
          </w:tcPr>
          <w:p w:rsidR="00E631A2" w:rsidRDefault="00E631A2">
            <w:pPr>
              <w:pStyle w:val="ConsPlusNormal"/>
            </w:pPr>
            <w:r>
              <w:lastRenderedPageBreak/>
              <w:t xml:space="preserve">куб. метр в месяц на кв. </w:t>
            </w:r>
            <w:r>
              <w:lastRenderedPageBreak/>
              <w:t>метр общей площади</w:t>
            </w:r>
          </w:p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lastRenderedPageBreak/>
              <w:t>от 1 до 5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0,02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от 6 до 9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от 10 до 16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0,01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более 16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  <w:tr w:rsidR="00E631A2">
        <w:tc>
          <w:tcPr>
            <w:tcW w:w="680" w:type="dxa"/>
            <w:vMerge w:val="restart"/>
          </w:tcPr>
          <w:p w:rsidR="00E631A2" w:rsidRDefault="00E631A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10" w:type="dxa"/>
            <w:vMerge w:val="restart"/>
          </w:tcPr>
          <w:p w:rsidR="00E631A2" w:rsidRDefault="00E631A2">
            <w:pPr>
              <w:pStyle w:val="ConsPlusNormal"/>
            </w:pPr>
            <w:r>
              <w:t>Многоквартирные дома без водонагревателей с централизованным холодным водоснабжением и водоотведением, оборудованные раковинами, мойками и унитазами</w:t>
            </w:r>
          </w:p>
        </w:tc>
        <w:tc>
          <w:tcPr>
            <w:tcW w:w="1361" w:type="dxa"/>
            <w:vMerge w:val="restart"/>
          </w:tcPr>
          <w:p w:rsidR="00E631A2" w:rsidRDefault="00E631A2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от 1 до 5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от 6 до 9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от 10 до 16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  <w:tr w:rsidR="00E631A2">
        <w:tc>
          <w:tcPr>
            <w:tcW w:w="680" w:type="dxa"/>
            <w:vMerge/>
          </w:tcPr>
          <w:p w:rsidR="00E631A2" w:rsidRDefault="00E631A2"/>
        </w:tc>
        <w:tc>
          <w:tcPr>
            <w:tcW w:w="2410" w:type="dxa"/>
            <w:vMerge/>
          </w:tcPr>
          <w:p w:rsidR="00E631A2" w:rsidRDefault="00E631A2"/>
        </w:tc>
        <w:tc>
          <w:tcPr>
            <w:tcW w:w="1361" w:type="dxa"/>
            <w:vMerge/>
          </w:tcPr>
          <w:p w:rsidR="00E631A2" w:rsidRDefault="00E631A2"/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более 16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  <w:tr w:rsidR="00E631A2">
        <w:tc>
          <w:tcPr>
            <w:tcW w:w="680" w:type="dxa"/>
          </w:tcPr>
          <w:p w:rsidR="00E631A2" w:rsidRDefault="00E631A2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410" w:type="dxa"/>
          </w:tcPr>
          <w:p w:rsidR="00E631A2" w:rsidRDefault="00E631A2">
            <w:pPr>
              <w:pStyle w:val="ConsPlusNormal"/>
            </w:pPr>
            <w:r>
              <w:t>Многоквартирные дома с централизованным холодным водоснабжением, без централизованного водоотведения</w:t>
            </w:r>
          </w:p>
        </w:tc>
        <w:tc>
          <w:tcPr>
            <w:tcW w:w="1361" w:type="dxa"/>
          </w:tcPr>
          <w:p w:rsidR="00E631A2" w:rsidRDefault="00E631A2">
            <w:pPr>
              <w:pStyle w:val="ConsPlusNormal"/>
            </w:pPr>
            <w:r>
              <w:t>куб. метр в месяц на кв. метр общей площади</w:t>
            </w:r>
          </w:p>
        </w:tc>
        <w:tc>
          <w:tcPr>
            <w:tcW w:w="1474" w:type="dxa"/>
          </w:tcPr>
          <w:p w:rsidR="00E631A2" w:rsidRDefault="00E631A2">
            <w:pPr>
              <w:pStyle w:val="ConsPlusNormal"/>
            </w:pPr>
            <w:r>
              <w:t>-</w:t>
            </w:r>
          </w:p>
        </w:tc>
        <w:tc>
          <w:tcPr>
            <w:tcW w:w="1531" w:type="dxa"/>
          </w:tcPr>
          <w:p w:rsidR="00E631A2" w:rsidRDefault="00E631A2">
            <w:pPr>
              <w:pStyle w:val="ConsPlusNormal"/>
              <w:jc w:val="center"/>
            </w:pPr>
            <w:r>
              <w:t>0,03</w:t>
            </w:r>
          </w:p>
        </w:tc>
        <w:tc>
          <w:tcPr>
            <w:tcW w:w="1587" w:type="dxa"/>
          </w:tcPr>
          <w:p w:rsidR="00E631A2" w:rsidRDefault="00E631A2">
            <w:pPr>
              <w:pStyle w:val="ConsPlusNormal"/>
              <w:jc w:val="center"/>
            </w:pPr>
            <w:r>
              <w:t>х</w:t>
            </w:r>
          </w:p>
        </w:tc>
      </w:tr>
    </w:tbl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right"/>
        <w:outlineLvl w:val="0"/>
      </w:pPr>
      <w:r>
        <w:t>Приложение 2</w:t>
      </w:r>
    </w:p>
    <w:p w:rsidR="00E631A2" w:rsidRDefault="00E631A2">
      <w:pPr>
        <w:pStyle w:val="ConsPlusNormal"/>
        <w:jc w:val="right"/>
      </w:pPr>
      <w:r>
        <w:t>к приказу</w:t>
      </w:r>
    </w:p>
    <w:p w:rsidR="00E631A2" w:rsidRDefault="00E631A2">
      <w:pPr>
        <w:pStyle w:val="ConsPlusNormal"/>
        <w:jc w:val="right"/>
      </w:pPr>
      <w:r>
        <w:t>комитета</w:t>
      </w:r>
    </w:p>
    <w:p w:rsidR="00E631A2" w:rsidRDefault="00E631A2">
      <w:pPr>
        <w:pStyle w:val="ConsPlusNormal"/>
        <w:jc w:val="right"/>
      </w:pPr>
      <w:r>
        <w:t>тарифного регулирования</w:t>
      </w:r>
    </w:p>
    <w:p w:rsidR="00E631A2" w:rsidRDefault="00E631A2">
      <w:pPr>
        <w:pStyle w:val="ConsPlusNormal"/>
        <w:jc w:val="right"/>
      </w:pPr>
      <w:r>
        <w:t>Волгоградской области</w:t>
      </w:r>
    </w:p>
    <w:p w:rsidR="00E631A2" w:rsidRDefault="00E631A2">
      <w:pPr>
        <w:pStyle w:val="ConsPlusNormal"/>
        <w:jc w:val="right"/>
      </w:pPr>
      <w:r>
        <w:t>от 29 мая 2017 г. N 16</w:t>
      </w: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Title"/>
        <w:jc w:val="center"/>
      </w:pPr>
      <w:bookmarkStart w:id="1" w:name="P120"/>
      <w:bookmarkEnd w:id="1"/>
      <w:r>
        <w:t>НОРМАТИВЫ ПОТРЕБЛЕНИЯ ЭЛЕКТРИЧЕСКОЙ ЭНЕРГИИ В ЦЕЛЯХ</w:t>
      </w:r>
    </w:p>
    <w:p w:rsidR="00E631A2" w:rsidRDefault="00E631A2">
      <w:pPr>
        <w:pStyle w:val="ConsPlusTitle"/>
        <w:jc w:val="center"/>
      </w:pPr>
      <w:r>
        <w:t>СОДЕРЖАНИЯ ОБЩЕГО ИМУЩЕСТВА В МНОГОКВАРТИРНОМ ДОМЕ</w:t>
      </w:r>
    </w:p>
    <w:p w:rsidR="00E631A2" w:rsidRDefault="00E631A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7"/>
        <w:gridCol w:w="1984"/>
        <w:gridCol w:w="1644"/>
      </w:tblGrid>
      <w:tr w:rsidR="00E631A2">
        <w:tc>
          <w:tcPr>
            <w:tcW w:w="5387" w:type="dxa"/>
          </w:tcPr>
          <w:p w:rsidR="00E631A2" w:rsidRDefault="00E631A2">
            <w:pPr>
              <w:pStyle w:val="ConsPlusNormal"/>
              <w:jc w:val="center"/>
            </w:pPr>
            <w:r>
              <w:t>Категория многоквартирного дома</w:t>
            </w:r>
          </w:p>
        </w:tc>
        <w:tc>
          <w:tcPr>
            <w:tcW w:w="1984" w:type="dxa"/>
          </w:tcPr>
          <w:p w:rsidR="00E631A2" w:rsidRDefault="00E631A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:rsidR="00E631A2" w:rsidRDefault="00E631A2">
            <w:pPr>
              <w:pStyle w:val="ConsPlusNormal"/>
              <w:jc w:val="center"/>
            </w:pPr>
            <w:r>
              <w:t>Норматив потребления</w:t>
            </w:r>
          </w:p>
        </w:tc>
      </w:tr>
      <w:tr w:rsidR="00E631A2">
        <w:tc>
          <w:tcPr>
            <w:tcW w:w="5387" w:type="dxa"/>
          </w:tcPr>
          <w:p w:rsidR="00E631A2" w:rsidRDefault="00E631A2">
            <w:pPr>
              <w:pStyle w:val="ConsPlusNormal"/>
            </w:pPr>
            <w:r>
              <w:t>Многоквартирные дома, не оборудованные лифтами и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984" w:type="dxa"/>
          </w:tcPr>
          <w:p w:rsidR="00E631A2" w:rsidRDefault="00E631A2">
            <w:pPr>
              <w:pStyle w:val="ConsPlusNormal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644" w:type="dxa"/>
          </w:tcPr>
          <w:p w:rsidR="00E631A2" w:rsidRDefault="00E631A2">
            <w:pPr>
              <w:pStyle w:val="ConsPlusNormal"/>
              <w:jc w:val="center"/>
            </w:pPr>
            <w:r>
              <w:t>1,0</w:t>
            </w:r>
          </w:p>
        </w:tc>
      </w:tr>
      <w:tr w:rsidR="00E631A2">
        <w:tc>
          <w:tcPr>
            <w:tcW w:w="5387" w:type="dxa"/>
          </w:tcPr>
          <w:p w:rsidR="00E631A2" w:rsidRDefault="00E631A2">
            <w:pPr>
              <w:pStyle w:val="ConsPlusNormal"/>
            </w:pPr>
            <w:r>
              <w:t>Многоквартирные дома, оборудованные лифтами и не оборудованные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1984" w:type="dxa"/>
          </w:tcPr>
          <w:p w:rsidR="00E631A2" w:rsidRDefault="00E631A2">
            <w:pPr>
              <w:pStyle w:val="ConsPlusNormal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644" w:type="dxa"/>
          </w:tcPr>
          <w:p w:rsidR="00E631A2" w:rsidRDefault="00E631A2">
            <w:pPr>
              <w:pStyle w:val="ConsPlusNormal"/>
              <w:jc w:val="center"/>
            </w:pPr>
            <w:r>
              <w:t>2,6</w:t>
            </w:r>
          </w:p>
        </w:tc>
      </w:tr>
      <w:tr w:rsidR="00E631A2">
        <w:tc>
          <w:tcPr>
            <w:tcW w:w="5387" w:type="dxa"/>
          </w:tcPr>
          <w:p w:rsidR="00E631A2" w:rsidRDefault="00E631A2">
            <w:pPr>
              <w:pStyle w:val="ConsPlusNormal"/>
            </w:pPr>
            <w:r>
              <w:t>Многоквартирные дома, не оборудованные лифтами и оборудованные электроотопительными установками, в отопительный период</w:t>
            </w:r>
          </w:p>
        </w:tc>
        <w:tc>
          <w:tcPr>
            <w:tcW w:w="1984" w:type="dxa"/>
          </w:tcPr>
          <w:p w:rsidR="00E631A2" w:rsidRDefault="00E631A2">
            <w:pPr>
              <w:pStyle w:val="ConsPlusNormal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644" w:type="dxa"/>
          </w:tcPr>
          <w:p w:rsidR="00E631A2" w:rsidRDefault="00E631A2">
            <w:pPr>
              <w:pStyle w:val="ConsPlusNormal"/>
              <w:jc w:val="center"/>
            </w:pPr>
            <w:r>
              <w:t>2,5</w:t>
            </w:r>
          </w:p>
        </w:tc>
      </w:tr>
      <w:tr w:rsidR="00E631A2">
        <w:tc>
          <w:tcPr>
            <w:tcW w:w="5387" w:type="dxa"/>
          </w:tcPr>
          <w:p w:rsidR="00E631A2" w:rsidRDefault="00E631A2">
            <w:pPr>
              <w:pStyle w:val="ConsPlusNormal"/>
            </w:pPr>
            <w:r>
              <w:t xml:space="preserve">Многоквартирные дома, не оборудованные лифтами и </w:t>
            </w:r>
            <w:r>
              <w:lastRenderedPageBreak/>
              <w:t>оборудованные электроотопительными установками, вне отопительного периода</w:t>
            </w:r>
          </w:p>
        </w:tc>
        <w:tc>
          <w:tcPr>
            <w:tcW w:w="1984" w:type="dxa"/>
          </w:tcPr>
          <w:p w:rsidR="00E631A2" w:rsidRDefault="00E631A2">
            <w:pPr>
              <w:pStyle w:val="ConsPlusNormal"/>
            </w:pPr>
            <w:r>
              <w:lastRenderedPageBreak/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</w:t>
            </w:r>
            <w:r>
              <w:lastRenderedPageBreak/>
              <w:t>метр</w:t>
            </w:r>
          </w:p>
        </w:tc>
        <w:tc>
          <w:tcPr>
            <w:tcW w:w="1644" w:type="dxa"/>
          </w:tcPr>
          <w:p w:rsidR="00E631A2" w:rsidRDefault="00E631A2">
            <w:pPr>
              <w:pStyle w:val="ConsPlusNormal"/>
              <w:jc w:val="center"/>
            </w:pPr>
            <w:r>
              <w:lastRenderedPageBreak/>
              <w:t>0,6</w:t>
            </w:r>
          </w:p>
        </w:tc>
      </w:tr>
      <w:tr w:rsidR="00E631A2">
        <w:tc>
          <w:tcPr>
            <w:tcW w:w="5387" w:type="dxa"/>
          </w:tcPr>
          <w:p w:rsidR="00E631A2" w:rsidRDefault="00E631A2">
            <w:pPr>
              <w:pStyle w:val="ConsPlusNormal"/>
            </w:pPr>
            <w:r>
              <w:lastRenderedPageBreak/>
              <w:t>Многоквартирные дома, оборудованные лифтами и электроотопительными установками, в отопительный период</w:t>
            </w:r>
          </w:p>
        </w:tc>
        <w:tc>
          <w:tcPr>
            <w:tcW w:w="1984" w:type="dxa"/>
          </w:tcPr>
          <w:p w:rsidR="00E631A2" w:rsidRDefault="00E631A2">
            <w:pPr>
              <w:pStyle w:val="ConsPlusNormal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644" w:type="dxa"/>
          </w:tcPr>
          <w:p w:rsidR="00E631A2" w:rsidRDefault="00E631A2">
            <w:pPr>
              <w:pStyle w:val="ConsPlusNormal"/>
              <w:jc w:val="center"/>
            </w:pPr>
            <w:r>
              <w:t>2,7</w:t>
            </w:r>
          </w:p>
        </w:tc>
      </w:tr>
      <w:tr w:rsidR="00E631A2">
        <w:tc>
          <w:tcPr>
            <w:tcW w:w="5387" w:type="dxa"/>
          </w:tcPr>
          <w:p w:rsidR="00E631A2" w:rsidRDefault="00E631A2">
            <w:pPr>
              <w:pStyle w:val="ConsPlusNormal"/>
            </w:pPr>
            <w:r>
              <w:t>Многоквартирные дома, оборудованные лифтами и электроотопительными установками, вне отопительного периода</w:t>
            </w:r>
          </w:p>
        </w:tc>
        <w:tc>
          <w:tcPr>
            <w:tcW w:w="1984" w:type="dxa"/>
          </w:tcPr>
          <w:p w:rsidR="00E631A2" w:rsidRDefault="00E631A2">
            <w:pPr>
              <w:pStyle w:val="ConsPlusNormal"/>
            </w:pPr>
            <w:r>
              <w:t>кВт</w:t>
            </w:r>
            <w:proofErr w:type="gramStart"/>
            <w:r>
              <w:t>.ч</w:t>
            </w:r>
            <w:proofErr w:type="gramEnd"/>
            <w:r>
              <w:t xml:space="preserve"> в месяц на кв. метр</w:t>
            </w:r>
          </w:p>
        </w:tc>
        <w:tc>
          <w:tcPr>
            <w:tcW w:w="1644" w:type="dxa"/>
          </w:tcPr>
          <w:p w:rsidR="00E631A2" w:rsidRDefault="00E631A2">
            <w:pPr>
              <w:pStyle w:val="ConsPlusNormal"/>
              <w:jc w:val="center"/>
            </w:pPr>
            <w:r>
              <w:t>2,3</w:t>
            </w:r>
          </w:p>
        </w:tc>
      </w:tr>
    </w:tbl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jc w:val="both"/>
      </w:pPr>
    </w:p>
    <w:p w:rsidR="00E631A2" w:rsidRDefault="00E631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3EF8" w:rsidRDefault="006E3EF8">
      <w:bookmarkStart w:id="2" w:name="_GoBack"/>
      <w:bookmarkEnd w:id="2"/>
    </w:p>
    <w:sectPr w:rsidR="006E3EF8" w:rsidSect="0069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A2"/>
    <w:rsid w:val="006E3EF8"/>
    <w:rsid w:val="00E6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3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3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5F91736DD9B20D41FD8B916A8152585ECB68CC7D97CF0656FCC907E04B5EBE3ED92EA8DFCBC2318C6B73B1K3TDJ" TargetMode="External"/><Relationship Id="rId13" Type="http://schemas.openxmlformats.org/officeDocument/2006/relationships/hyperlink" Target="consultantplus://offline/ref=575F91736DD9B20D41FD8B916A8152585ECB68CC7D97CF0656FCC907E04B5EBE3ED92EA8DFCBC2318C6B76B6K3TFJ" TargetMode="External"/><Relationship Id="rId18" Type="http://schemas.openxmlformats.org/officeDocument/2006/relationships/hyperlink" Target="consultantplus://offline/ref=575F91736DD9B20D41FD8B916A8152585ECB68CC7D97CF0656FDC907E04B5EBE3EKDT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5F91736DD9B20D41FD8B916A8152585ECB68CC7D97CF0656FDC907E04B5EBE3ED92EA8DFCBC2318C6B73B1K3TAJ" TargetMode="External"/><Relationship Id="rId7" Type="http://schemas.openxmlformats.org/officeDocument/2006/relationships/hyperlink" Target="consultantplus://offline/ref=575F91736DD9B20D41FD8B916A8152585ECB68CC7D97CF0656FCC907E04B5EBE3EKDT9J" TargetMode="External"/><Relationship Id="rId12" Type="http://schemas.openxmlformats.org/officeDocument/2006/relationships/hyperlink" Target="consultantplus://offline/ref=575F91736DD9B20D41FD8B916A8152585ECB68CC7D97CF0656FCC907E04B5EBE3ED92EA8DFCBC2318C6B76B6K3TEJ" TargetMode="External"/><Relationship Id="rId17" Type="http://schemas.openxmlformats.org/officeDocument/2006/relationships/hyperlink" Target="consultantplus://offline/ref=575F91736DD9B20D41FD8B916A8152585ECB68CC7D97CF0656FCC907E04B5EBE3ED92EA8DFCBC2318C6A73B8K3TC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75F91736DD9B20D41FD8B916A8152585ECB68CC7D97CF0656FCC907E04B5EBE3ED92EA8DFCBC2318C6B76B6K3T8J" TargetMode="External"/><Relationship Id="rId20" Type="http://schemas.openxmlformats.org/officeDocument/2006/relationships/hyperlink" Target="consultantplus://offline/ref=575F91736DD9B20D41FD8B916A8152585ECB68CC7D97CF0656FDC907E04B5EBE3ED92EA8DFCBC2318C6A76B9K3T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5F91736DD9B20D41FD8B916A8152585ECB68CC7D90C00451FAC907E04B5EBE3ED92EA8DFCBC2318C6B73B0K3TDJ" TargetMode="External"/><Relationship Id="rId11" Type="http://schemas.openxmlformats.org/officeDocument/2006/relationships/hyperlink" Target="consultantplus://offline/ref=575F91736DD9B20D41FD8B916A8152585ECB68CC7D97CF0656FCC907E04B5EBE3ED92EA8DFCBC2318C6A73B1K3TEJ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575F91736DD9B20D41FD8B916A8152585ECB68CC7D97CF0656FCC907E04B5EBE3ED92EA8DFCBC2318C6B76B6K3TB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575F91736DD9B20D41FD8B916A8152585ECB68CC7D97CF0656FCC907E04B5EBE3ED92EA8DFCBC2318C6B71B1K3T7J" TargetMode="External"/><Relationship Id="rId19" Type="http://schemas.openxmlformats.org/officeDocument/2006/relationships/hyperlink" Target="consultantplus://offline/ref=575F91736DD9B20D41FD8B916A8152585ECB68CC7D97CF0656FDC907E04B5EBE3ED92EA8DFCBC2318C6B73B1K3T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5F91736DD9B20D41FD8B916A8152585ECB68CC7D97CF0656FCC907E04B5EBE3ED92EA8DFCBC2318C6B73B1K3TBJ" TargetMode="External"/><Relationship Id="rId14" Type="http://schemas.openxmlformats.org/officeDocument/2006/relationships/hyperlink" Target="consultantplus://offline/ref=575F91736DD9B20D41FD8B916A8152585ECB68CC7D97CF0656FCC907E04B5EBE3ED92EA8DFCBC2318C6A73B8K3TEJ" TargetMode="External"/><Relationship Id="rId22" Type="http://schemas.openxmlformats.org/officeDocument/2006/relationships/hyperlink" Target="consultantplus://offline/ref=575F91736DD9B20D41FD8B916A8152585ECB68CC7D97CF0656FDC907E04B5EBE3ED92EA8DFCBC2318C6A75B0K3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Шкитина А.П.</dc:creator>
  <cp:lastModifiedBy>Шкитина А.П.</cp:lastModifiedBy>
  <cp:revision>1</cp:revision>
  <dcterms:created xsi:type="dcterms:W3CDTF">2017-11-07T09:19:00Z</dcterms:created>
  <dcterms:modified xsi:type="dcterms:W3CDTF">2017-11-07T09:19:00Z</dcterms:modified>
</cp:coreProperties>
</file>