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8A" w:rsidRDefault="0075258A" w:rsidP="0047740B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В ЗАГЛУБЛЕННЫХ И ДРУГИХ ПОМЕЩЕНИЯХ ПОДЗЕМНОГО ПРОСТРАНСТВА </w:t>
      </w:r>
      <w:r w:rsidRPr="0075258A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ЗАПРЕЩЕНО</w:t>
      </w:r>
    </w:p>
    <w:p w:rsidR="0075258A" w:rsidRPr="002813DD" w:rsidRDefault="0075258A" w:rsidP="007525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6"/>
        <w:gridCol w:w="851"/>
        <w:gridCol w:w="2835"/>
        <w:gridCol w:w="850"/>
        <w:gridCol w:w="3225"/>
      </w:tblGrid>
      <w:tr w:rsidR="0075258A" w:rsidRPr="002813DD" w:rsidTr="0047740B">
        <w:trPr>
          <w:trHeight w:val="1634"/>
        </w:trPr>
        <w:tc>
          <w:tcPr>
            <w:tcW w:w="2376" w:type="dxa"/>
          </w:tcPr>
          <w:p w:rsidR="0075258A" w:rsidRPr="002813DD" w:rsidRDefault="0075258A" w:rsidP="00BB477D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9A26A79" wp14:editId="66DB8E94">
                  <wp:extent cx="952500" cy="952500"/>
                  <wp:effectExtent l="0" t="0" r="0" b="0"/>
                  <wp:docPr id="25" name="Рисунок 25" descr="C:\Users\Krugilin_da\Desktop\знаки\не кури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ugilin_da\Desktop\знаки\не кури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5258A" w:rsidRPr="002813DD" w:rsidRDefault="0075258A" w:rsidP="00BB477D">
            <w:pPr>
              <w:tabs>
                <w:tab w:val="left" w:pos="101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58A" w:rsidRPr="002813DD" w:rsidRDefault="0075258A" w:rsidP="00BB477D">
            <w:pPr>
              <w:tabs>
                <w:tab w:val="left" w:pos="101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0FF9AFE4" wp14:editId="78DD756C">
                  <wp:extent cx="938696" cy="952500"/>
                  <wp:effectExtent l="0" t="0" r="0" b="0"/>
                  <wp:docPr id="26" name="Рисунок 26" descr="C:\Users\Krugilin_da\Desktop\знаки\не пи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ugilin_da\Desktop\знаки\не пи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93" cy="96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75258A" w:rsidRPr="002813DD" w:rsidRDefault="0075258A" w:rsidP="00BB477D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5" w:type="dxa"/>
          </w:tcPr>
          <w:p w:rsidR="0075258A" w:rsidRPr="002813DD" w:rsidRDefault="0075258A" w:rsidP="00BB477D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EEA7E5" wp14:editId="78ABD92D">
                  <wp:extent cx="895350" cy="895350"/>
                  <wp:effectExtent l="0" t="0" r="0" b="0"/>
                  <wp:docPr id="27" name="Рисунок 27" descr="C:\Users\Krugilin_da\Desktop\знаки\спи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ugilin_da\Desktop\знаки\спич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58A" w:rsidRPr="002813DD" w:rsidTr="0047740B">
        <w:trPr>
          <w:trHeight w:val="1387"/>
        </w:trPr>
        <w:tc>
          <w:tcPr>
            <w:tcW w:w="2376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2813DD">
              <w:rPr>
                <w:rFonts w:ascii="Times New Roman" w:eastAsia="Calibri" w:hAnsi="Times New Roman" w:cs="Times New Roman"/>
                <w:sz w:val="28"/>
                <w:szCs w:val="28"/>
              </w:rPr>
              <w:t>курить</w:t>
            </w:r>
          </w:p>
        </w:tc>
        <w:tc>
          <w:tcPr>
            <w:tcW w:w="851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2813DD">
              <w:rPr>
                <w:rFonts w:ascii="Times New Roman" w:eastAsia="Calibri" w:hAnsi="Times New Roman" w:cs="Times New Roman"/>
                <w:sz w:val="28"/>
                <w:szCs w:val="28"/>
              </w:rPr>
              <w:t>употреблять спиртные напитки</w:t>
            </w:r>
          </w:p>
        </w:tc>
        <w:tc>
          <w:tcPr>
            <w:tcW w:w="850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2813DD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источники освещения с открытым пламен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ем, пользоваться открытым огнем</w:t>
            </w:r>
          </w:p>
        </w:tc>
      </w:tr>
      <w:tr w:rsidR="0075258A" w:rsidRPr="002813DD" w:rsidTr="0047740B">
        <w:trPr>
          <w:trHeight w:val="1609"/>
        </w:trPr>
        <w:tc>
          <w:tcPr>
            <w:tcW w:w="2376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72F025" wp14:editId="0B736F38">
                  <wp:extent cx="904875" cy="904875"/>
                  <wp:effectExtent l="0" t="0" r="9525" b="9525"/>
                  <wp:docPr id="28" name="Рисунок 28" descr="C:\Users\Krugilin_da\Desktop\знаки\проход воспрещ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ugilin_da\Desktop\знаки\проход воспрещ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7E7E86" wp14:editId="1DC8C9F3">
                  <wp:extent cx="933450" cy="933450"/>
                  <wp:effectExtent l="0" t="0" r="0" b="0"/>
                  <wp:docPr id="29" name="Рисунок 29" descr="C:\Users\Krugilin_da\Desktop\знаки\шуметь запрещ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ugilin_da\Desktop\знаки\шуметь запрещ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F83F00" wp14:editId="6095C707">
                  <wp:extent cx="1226556" cy="912239"/>
                  <wp:effectExtent l="0" t="0" r="0" b="2540"/>
                  <wp:docPr id="30" name="Рисунок 30" descr="C:\Users\Krugilin_da\Desktop\знаки\динам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rugilin_da\Desktop\знаки\динам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65" cy="91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58A" w:rsidRPr="002813DD" w:rsidTr="0047740B">
        <w:trPr>
          <w:trHeight w:val="1406"/>
        </w:trPr>
        <w:tc>
          <w:tcPr>
            <w:tcW w:w="2376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ходить без надобности по помещению</w:t>
            </w:r>
          </w:p>
        </w:tc>
        <w:tc>
          <w:tcPr>
            <w:tcW w:w="851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 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шуметь,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громко 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разговаривать</w:t>
            </w:r>
          </w:p>
        </w:tc>
        <w:tc>
          <w:tcPr>
            <w:tcW w:w="850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громко слушать без наушников радиоприёмники, магнитофоны и другие радиосредства</w:t>
            </w:r>
          </w:p>
        </w:tc>
      </w:tr>
      <w:tr w:rsidR="0075258A" w:rsidRPr="002813DD" w:rsidTr="0047740B">
        <w:trPr>
          <w:trHeight w:val="1609"/>
        </w:trPr>
        <w:tc>
          <w:tcPr>
            <w:tcW w:w="2376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A27318" wp14:editId="72262579">
                  <wp:extent cx="952500" cy="928981"/>
                  <wp:effectExtent l="0" t="0" r="0" b="5080"/>
                  <wp:docPr id="31" name="Рисунок 31" descr="C:\Users\Krugilin_da\Desktop\знаки\две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ugilin_da\Desktop\знаки\двер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6" t="15126" r="15966" b="18487"/>
                          <a:stretch/>
                        </pic:blipFill>
                        <pic:spPr bwMode="auto">
                          <a:xfrm>
                            <a:off x="0" y="0"/>
                            <a:ext cx="952500" cy="92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58A" w:rsidRPr="002813DD" w:rsidTr="0047740B">
        <w:trPr>
          <w:trHeight w:val="1139"/>
        </w:trPr>
        <w:tc>
          <w:tcPr>
            <w:tcW w:w="2376" w:type="dxa"/>
          </w:tcPr>
          <w:p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открывать и закрывать входные двери без разрешения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старшего по укрытию</w:t>
            </w:r>
          </w:p>
        </w:tc>
        <w:tc>
          <w:tcPr>
            <w:tcW w:w="851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258A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А также:</w:t>
      </w:r>
    </w:p>
    <w:p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самостоятельно включать и выключать освещение;</w:t>
      </w:r>
    </w:p>
    <w:p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брать и пользоваться инструментом, инженерными агрегатами без указания дежурных;</w:t>
      </w:r>
    </w:p>
    <w:p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ить в технические помещения, 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sz w:val="28"/>
          <w:szCs w:val="28"/>
        </w:rPr>
        <w:t>лючать (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>выключать) 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бильники и др. оборудование, 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>прикасаться к электрооборудованию, к запорной арматуре систем водоснабжения, канализации, теплоснабжения, к дверным затворам и другому оборудованию);</w:t>
      </w:r>
    </w:p>
    <w:p w:rsidR="00BE5577" w:rsidRDefault="0075258A" w:rsidP="0075258A">
      <w:pPr>
        <w:spacing w:after="0"/>
        <w:ind w:firstLine="709"/>
        <w:jc w:val="both"/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самостоятельно выходить из помещений.</w:t>
      </w:r>
    </w:p>
    <w:sectPr w:rsidR="00BE5577" w:rsidSect="0047740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98"/>
    <w:rsid w:val="0047740B"/>
    <w:rsid w:val="0075258A"/>
    <w:rsid w:val="00BE5577"/>
    <w:rsid w:val="00D3560A"/>
    <w:rsid w:val="00D92326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4DF53-092F-4E6C-8F16-011C758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Головешкин Сергей Сергеевич</cp:lastModifiedBy>
  <cp:revision>2</cp:revision>
  <dcterms:created xsi:type="dcterms:W3CDTF">2022-11-07T08:35:00Z</dcterms:created>
  <dcterms:modified xsi:type="dcterms:W3CDTF">2022-11-07T08:35:00Z</dcterms:modified>
</cp:coreProperties>
</file>